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CA9" w:rsidRPr="00B33FA3" w:rsidRDefault="00401CA9" w:rsidP="00401CA9">
      <w:pPr>
        <w:spacing w:line="360" w:lineRule="auto"/>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t>产品</w:t>
      </w:r>
      <w:r w:rsidRPr="00B33FA3">
        <w:rPr>
          <w:rFonts w:ascii="方正小标宋简体" w:eastAsia="方正小标宋简体" w:hAnsi="黑体" w:hint="eastAsia"/>
          <w:color w:val="000000"/>
          <w:sz w:val="32"/>
          <w:szCs w:val="32"/>
        </w:rPr>
        <w:t>设计专业</w:t>
      </w:r>
    </w:p>
    <w:p w:rsidR="00401CA9" w:rsidRDefault="00401CA9" w:rsidP="00401CA9">
      <w:pPr>
        <w:tabs>
          <w:tab w:val="left" w:pos="3395"/>
          <w:tab w:val="center" w:pos="4422"/>
        </w:tabs>
        <w:spacing w:beforeLines="50" w:afterLines="50"/>
        <w:jc w:val="center"/>
        <w:rPr>
          <w:rFonts w:ascii="黑体" w:eastAsia="黑体" w:hAnsi="黑体"/>
          <w:color w:val="000000"/>
          <w:sz w:val="32"/>
          <w:szCs w:val="32"/>
        </w:rPr>
      </w:pPr>
      <w:r>
        <w:rPr>
          <w:rFonts w:ascii="黑体" w:eastAsia="黑体" w:hAnsi="黑体" w:hint="eastAsia"/>
          <w:color w:val="000000"/>
          <w:sz w:val="32"/>
          <w:szCs w:val="32"/>
        </w:rPr>
        <w:t>通识平台</w:t>
      </w:r>
    </w:p>
    <w:p w:rsidR="00401CA9" w:rsidRDefault="00401CA9" w:rsidP="00401CA9">
      <w:pPr>
        <w:spacing w:line="360" w:lineRule="exact"/>
        <w:jc w:val="left"/>
        <w:rPr>
          <w:rFonts w:asciiTheme="minorEastAsia" w:hAnsiTheme="minorEastAsia"/>
          <w:color w:val="000000"/>
          <w:sz w:val="24"/>
        </w:rPr>
        <w:sectPr w:rsidR="00401CA9" w:rsidSect="00401CA9">
          <w:headerReference w:type="default" r:id="rId7"/>
          <w:footerReference w:type="default" r:id="rId8"/>
          <w:pgSz w:w="11906" w:h="16838"/>
          <w:pgMar w:top="1440" w:right="1800" w:bottom="1440" w:left="1800" w:header="851" w:footer="992" w:gutter="0"/>
          <w:cols w:space="425"/>
          <w:docGrid w:type="lines" w:linePitch="312"/>
        </w:sectPr>
      </w:pP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lastRenderedPageBreak/>
        <w:t>1   形式与政策……………………无</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2   职业生涯与发展规划…………1</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3   中国近现代史纲要……………2</w:t>
      </w:r>
    </w:p>
    <w:p w:rsidR="00401CA9" w:rsidRDefault="00401CA9" w:rsidP="00401CA9">
      <w:pPr>
        <w:spacing w:line="360" w:lineRule="exact"/>
        <w:jc w:val="left"/>
        <w:rPr>
          <w:rFonts w:asciiTheme="minorEastAsia" w:hAnsiTheme="minorEastAsia"/>
          <w:color w:val="000000"/>
          <w:sz w:val="24"/>
        </w:rPr>
      </w:pPr>
      <w:r>
        <w:rPr>
          <w:rFonts w:asciiTheme="minorEastAsia" w:hAnsiTheme="minorEastAsia" w:hint="eastAsia"/>
          <w:color w:val="000000"/>
          <w:sz w:val="24"/>
        </w:rPr>
        <w:t>4   思想道德修养与法律基础……3</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5   大学生心理健康教育…………4</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6   军事理论………………………5</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7   毛泽东思想和中国特色社会主义</w:t>
      </w:r>
    </w:p>
    <w:p w:rsidR="00401CA9" w:rsidRDefault="0054238A"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lastRenderedPageBreak/>
        <w:t>理论体系概论……………………</w:t>
      </w:r>
      <w:r w:rsidR="00401CA9">
        <w:rPr>
          <w:rFonts w:asciiTheme="minorEastAsia" w:hAnsiTheme="minorEastAsia" w:hint="eastAsia"/>
          <w:color w:val="000000"/>
          <w:sz w:val="24"/>
        </w:rPr>
        <w:t>6</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 xml:space="preserve">8   </w:t>
      </w:r>
      <w:r w:rsidR="0054238A">
        <w:rPr>
          <w:rFonts w:asciiTheme="minorEastAsia" w:hAnsiTheme="minorEastAsia" w:hint="eastAsia"/>
          <w:color w:val="000000"/>
          <w:sz w:val="24"/>
        </w:rPr>
        <w:t>马克思主义基本原理………</w:t>
      </w:r>
      <w:r>
        <w:rPr>
          <w:rFonts w:asciiTheme="minorEastAsia" w:hAnsiTheme="minorEastAsia" w:hint="eastAsia"/>
          <w:color w:val="000000"/>
          <w:sz w:val="24"/>
        </w:rPr>
        <w:t>7</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 xml:space="preserve">9   </w:t>
      </w:r>
      <w:r w:rsidR="0054238A">
        <w:rPr>
          <w:rFonts w:asciiTheme="minorEastAsia" w:hAnsiTheme="minorEastAsia" w:hint="eastAsia"/>
          <w:color w:val="000000"/>
          <w:sz w:val="24"/>
        </w:rPr>
        <w:t>就业创业指导………………</w:t>
      </w:r>
      <w:r w:rsidR="007E18F7">
        <w:rPr>
          <w:rFonts w:asciiTheme="minorEastAsia" w:hAnsiTheme="minorEastAsia" w:hint="eastAsia"/>
          <w:color w:val="000000"/>
          <w:sz w:val="24"/>
        </w:rPr>
        <w:t>8</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 xml:space="preserve">10  </w:t>
      </w:r>
      <w:r w:rsidR="0054238A">
        <w:rPr>
          <w:rFonts w:asciiTheme="minorEastAsia" w:hAnsiTheme="minorEastAsia" w:hint="eastAsia"/>
          <w:color w:val="000000"/>
          <w:sz w:val="24"/>
        </w:rPr>
        <w:t>文献检索……………………</w:t>
      </w:r>
      <w:r w:rsidR="007E18F7">
        <w:rPr>
          <w:rFonts w:asciiTheme="minorEastAsia" w:hAnsiTheme="minorEastAsia" w:hint="eastAsia"/>
          <w:color w:val="000000"/>
          <w:sz w:val="24"/>
        </w:rPr>
        <w:t>9</w:t>
      </w:r>
    </w:p>
    <w:p w:rsidR="00401CA9" w:rsidRDefault="00401CA9" w:rsidP="00401CA9">
      <w:pPr>
        <w:spacing w:line="360" w:lineRule="exact"/>
        <w:jc w:val="left"/>
        <w:rPr>
          <w:rFonts w:asciiTheme="minorEastAsia" w:hAnsiTheme="minorEastAsia"/>
          <w:color w:val="000000"/>
          <w:sz w:val="24"/>
        </w:rPr>
      </w:pPr>
      <w:r>
        <w:rPr>
          <w:rFonts w:asciiTheme="minorEastAsia" w:hAnsiTheme="minorEastAsia" w:hint="eastAsia"/>
          <w:color w:val="000000"/>
          <w:sz w:val="24"/>
        </w:rPr>
        <w:t xml:space="preserve">11  </w:t>
      </w:r>
      <w:r w:rsidR="0054238A">
        <w:rPr>
          <w:rFonts w:asciiTheme="minorEastAsia" w:hAnsiTheme="minorEastAsia" w:hint="eastAsia"/>
          <w:color w:val="000000"/>
          <w:sz w:val="24"/>
        </w:rPr>
        <w:t>大学英语……………………</w:t>
      </w:r>
      <w:r w:rsidR="007E18F7">
        <w:rPr>
          <w:rFonts w:asciiTheme="minorEastAsia" w:hAnsiTheme="minorEastAsia" w:hint="eastAsia"/>
          <w:color w:val="000000"/>
          <w:sz w:val="24"/>
        </w:rPr>
        <w:t>10</w:t>
      </w:r>
    </w:p>
    <w:p w:rsidR="00401CA9" w:rsidRDefault="00401CA9" w:rsidP="00401CA9">
      <w:pPr>
        <w:spacing w:line="360" w:lineRule="exact"/>
        <w:jc w:val="left"/>
        <w:rPr>
          <w:rFonts w:asciiTheme="minorEastAsia" w:hAnsiTheme="minorEastAsia" w:hint="eastAsia"/>
          <w:color w:val="000000"/>
          <w:sz w:val="24"/>
        </w:rPr>
      </w:pPr>
      <w:r>
        <w:rPr>
          <w:rFonts w:asciiTheme="minorEastAsia" w:hAnsiTheme="minorEastAsia" w:hint="eastAsia"/>
          <w:color w:val="000000"/>
          <w:sz w:val="24"/>
        </w:rPr>
        <w:t>12  大学计算机信息技术………无</w:t>
      </w:r>
    </w:p>
    <w:p w:rsidR="00401CA9" w:rsidRDefault="00401CA9" w:rsidP="00401CA9">
      <w:pPr>
        <w:spacing w:line="360" w:lineRule="exact"/>
        <w:jc w:val="left"/>
        <w:rPr>
          <w:rFonts w:asciiTheme="minorEastAsia" w:hAnsiTheme="minorEastAsia"/>
          <w:color w:val="000000"/>
          <w:sz w:val="24"/>
        </w:rPr>
      </w:pPr>
      <w:r>
        <w:rPr>
          <w:rFonts w:asciiTheme="minorEastAsia" w:hAnsiTheme="minorEastAsia" w:hint="eastAsia"/>
          <w:color w:val="000000"/>
          <w:sz w:val="24"/>
        </w:rPr>
        <w:t xml:space="preserve">13  </w:t>
      </w:r>
      <w:r w:rsidR="0054238A">
        <w:rPr>
          <w:rFonts w:asciiTheme="minorEastAsia" w:hAnsiTheme="minorEastAsia" w:hint="eastAsia"/>
          <w:color w:val="000000"/>
          <w:sz w:val="24"/>
        </w:rPr>
        <w:t>大学体育……………………</w:t>
      </w:r>
      <w:r>
        <w:rPr>
          <w:rFonts w:asciiTheme="minorEastAsia" w:hAnsiTheme="minorEastAsia" w:hint="eastAsia"/>
          <w:color w:val="000000"/>
          <w:sz w:val="24"/>
        </w:rPr>
        <w:t>无</w:t>
      </w:r>
    </w:p>
    <w:p w:rsidR="00401CA9" w:rsidRDefault="00401CA9" w:rsidP="00401CA9">
      <w:pPr>
        <w:spacing w:beforeLines="50" w:afterLines="50" w:line="360" w:lineRule="exact"/>
        <w:rPr>
          <w:rFonts w:ascii="黑体" w:eastAsia="黑体" w:hAnsi="黑体"/>
          <w:color w:val="000000"/>
          <w:sz w:val="32"/>
          <w:szCs w:val="32"/>
        </w:rPr>
        <w:sectPr w:rsidR="00401CA9" w:rsidSect="00401CA9">
          <w:type w:val="continuous"/>
          <w:pgSz w:w="11906" w:h="16838"/>
          <w:pgMar w:top="1440" w:right="1800" w:bottom="1440" w:left="1800" w:header="851" w:footer="992" w:gutter="0"/>
          <w:cols w:num="2" w:space="425"/>
          <w:docGrid w:type="lines" w:linePitch="312"/>
        </w:sectPr>
      </w:pPr>
    </w:p>
    <w:p w:rsidR="00401CA9" w:rsidRPr="00B33FA3" w:rsidRDefault="00401CA9" w:rsidP="00401CA9">
      <w:pPr>
        <w:tabs>
          <w:tab w:val="left" w:pos="3395"/>
          <w:tab w:val="center" w:pos="4422"/>
        </w:tabs>
        <w:spacing w:beforeLines="100" w:afterLines="50"/>
        <w:jc w:val="center"/>
        <w:rPr>
          <w:rFonts w:ascii="黑体" w:eastAsia="黑体" w:hAnsi="黑体"/>
          <w:color w:val="000000"/>
          <w:sz w:val="32"/>
          <w:szCs w:val="32"/>
        </w:rPr>
      </w:pPr>
      <w:r w:rsidRPr="00B33FA3">
        <w:rPr>
          <w:rFonts w:ascii="黑体" w:eastAsia="黑体" w:hAnsi="黑体" w:hint="eastAsia"/>
          <w:color w:val="000000"/>
          <w:sz w:val="32"/>
          <w:szCs w:val="32"/>
        </w:rPr>
        <w:lastRenderedPageBreak/>
        <w:t>专业大类平台</w:t>
      </w:r>
    </w:p>
    <w:p w:rsidR="00401CA9" w:rsidRDefault="00401CA9" w:rsidP="00401CA9">
      <w:pPr>
        <w:spacing w:line="360" w:lineRule="exact"/>
        <w:jc w:val="left"/>
        <w:rPr>
          <w:rFonts w:ascii="Times New Roman" w:hAnsi="Times New Roman"/>
          <w:color w:val="000000"/>
          <w:sz w:val="24"/>
          <w:szCs w:val="20"/>
        </w:rPr>
        <w:sectPr w:rsidR="00401CA9" w:rsidSect="00401CA9">
          <w:type w:val="continuous"/>
          <w:pgSz w:w="11906" w:h="16838"/>
          <w:pgMar w:top="1440" w:right="1800" w:bottom="1440" w:left="1800" w:header="851" w:footer="992" w:gutter="0"/>
          <w:cols w:space="425"/>
          <w:docGrid w:type="lines" w:linePitch="312"/>
        </w:sectPr>
      </w:pP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1</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设计素描…………………</w:t>
      </w:r>
      <w:r>
        <w:rPr>
          <w:rFonts w:ascii="Times New Roman" w:hAnsi="Times New Roman" w:hint="eastAsia"/>
          <w:color w:val="000000"/>
          <w:sz w:val="24"/>
          <w:szCs w:val="20"/>
        </w:rPr>
        <w:t>…</w:t>
      </w:r>
      <w:r w:rsidR="007E18F7">
        <w:rPr>
          <w:rFonts w:ascii="Times New Roman" w:hAnsi="Times New Roman" w:hint="eastAsia"/>
          <w:color w:val="000000"/>
          <w:sz w:val="24"/>
          <w:szCs w:val="20"/>
        </w:rPr>
        <w:t>…</w:t>
      </w:r>
      <w:r w:rsidR="007E18F7">
        <w:rPr>
          <w:rFonts w:ascii="Times New Roman" w:hAnsi="Times New Roman" w:hint="eastAsia"/>
          <w:color w:val="000000"/>
          <w:sz w:val="24"/>
          <w:szCs w:val="20"/>
        </w:rPr>
        <w:t>16</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2</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形态生成</w:t>
      </w:r>
      <w:r>
        <w:rPr>
          <w:rFonts w:ascii="Times New Roman" w:hAnsi="Times New Roman" w:hint="eastAsia"/>
          <w:color w:val="000000"/>
          <w:sz w:val="24"/>
          <w:szCs w:val="20"/>
        </w:rPr>
        <w:t xml:space="preserve"> </w:t>
      </w:r>
      <w:r w:rsidRPr="00B33FA3">
        <w:rPr>
          <w:rFonts w:ascii="Times New Roman" w:hAnsi="Times New Roman" w:hint="eastAsia"/>
          <w:color w:val="000000"/>
          <w:sz w:val="24"/>
          <w:szCs w:val="20"/>
        </w:rPr>
        <w:t>1</w:t>
      </w:r>
      <w:r w:rsidRPr="00B33FA3">
        <w:rPr>
          <w:rFonts w:ascii="Times New Roman" w:hAnsi="Times New Roman" w:hint="eastAsia"/>
          <w:color w:val="000000"/>
          <w:sz w:val="24"/>
          <w:szCs w:val="20"/>
        </w:rPr>
        <w:t>…</w:t>
      </w:r>
      <w:r>
        <w:rPr>
          <w:rFonts w:ascii="Times New Roman" w:hAnsi="Times New Roman" w:hint="eastAsia"/>
          <w:color w:val="000000"/>
          <w:sz w:val="24"/>
          <w:szCs w:val="20"/>
        </w:rPr>
        <w:t>……</w:t>
      </w:r>
      <w:r w:rsidRPr="00B33FA3">
        <w:rPr>
          <w:rFonts w:ascii="Times New Roman" w:hAnsi="Times New Roman" w:hint="eastAsia"/>
          <w:color w:val="000000"/>
          <w:sz w:val="24"/>
          <w:szCs w:val="20"/>
        </w:rPr>
        <w:t>…………</w:t>
      </w:r>
      <w:r w:rsidR="007E18F7">
        <w:rPr>
          <w:rFonts w:ascii="Times New Roman" w:hAnsi="Times New Roman" w:hint="eastAsia"/>
          <w:color w:val="000000"/>
          <w:sz w:val="24"/>
          <w:szCs w:val="20"/>
        </w:rPr>
        <w:t>…</w:t>
      </w:r>
      <w:r w:rsidR="007E18F7">
        <w:rPr>
          <w:rFonts w:ascii="Times New Roman" w:hAnsi="Times New Roman" w:hint="eastAsia"/>
          <w:color w:val="000000"/>
          <w:sz w:val="24"/>
          <w:szCs w:val="20"/>
        </w:rPr>
        <w:t>17</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3</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工业设计概论</w:t>
      </w:r>
      <w:r>
        <w:rPr>
          <w:rFonts w:ascii="Times New Roman" w:hAnsi="Times New Roman" w:hint="eastAsia"/>
          <w:color w:val="000000"/>
          <w:sz w:val="24"/>
          <w:szCs w:val="20"/>
        </w:rPr>
        <w:t>………</w:t>
      </w:r>
      <w:r w:rsidRPr="00B33FA3">
        <w:rPr>
          <w:rFonts w:ascii="Times New Roman" w:hAnsi="Times New Roman" w:hint="eastAsia"/>
          <w:color w:val="000000"/>
          <w:sz w:val="24"/>
          <w:szCs w:val="20"/>
        </w:rPr>
        <w:t>………</w:t>
      </w:r>
      <w:r w:rsidR="007E18F7">
        <w:rPr>
          <w:rFonts w:ascii="Times New Roman" w:hAnsi="Times New Roman" w:hint="eastAsia"/>
          <w:color w:val="000000"/>
          <w:sz w:val="24"/>
          <w:szCs w:val="20"/>
        </w:rPr>
        <w:t>…</w:t>
      </w:r>
      <w:r w:rsidR="007E18F7">
        <w:rPr>
          <w:rFonts w:ascii="Times New Roman" w:hAnsi="Times New Roman" w:hint="eastAsia"/>
          <w:color w:val="000000"/>
          <w:sz w:val="24"/>
          <w:szCs w:val="20"/>
        </w:rPr>
        <w:t>18</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4</w:t>
      </w:r>
      <w:r w:rsidRPr="00B33FA3">
        <w:rPr>
          <w:rFonts w:ascii="Times New Roman" w:hAnsi="Times New Roman" w:hint="eastAsia"/>
          <w:color w:val="000000"/>
          <w:sz w:val="24"/>
          <w:szCs w:val="20"/>
        </w:rPr>
        <w:tab/>
      </w:r>
      <w:r>
        <w:rPr>
          <w:rFonts w:ascii="Times New Roman" w:hAnsi="Times New Roman" w:hint="eastAsia"/>
          <w:color w:val="000000"/>
          <w:sz w:val="24"/>
          <w:szCs w:val="20"/>
        </w:rPr>
        <w:t>大学语文</w:t>
      </w:r>
      <w:r w:rsidRPr="00B33FA3">
        <w:rPr>
          <w:rFonts w:ascii="Times New Roman" w:hAnsi="Times New Roman" w:hint="eastAsia"/>
          <w:color w:val="000000"/>
          <w:sz w:val="24"/>
          <w:szCs w:val="20"/>
        </w:rPr>
        <w:t>……………………</w:t>
      </w:r>
      <w:r w:rsidR="007E18F7">
        <w:rPr>
          <w:rFonts w:ascii="Times New Roman" w:hAnsi="Times New Roman" w:hint="eastAsia"/>
          <w:color w:val="000000"/>
          <w:sz w:val="24"/>
          <w:szCs w:val="20"/>
        </w:rPr>
        <w:t>…</w:t>
      </w:r>
      <w:r>
        <w:rPr>
          <w:rFonts w:ascii="Times New Roman" w:hAnsi="Times New Roman" w:hint="eastAsia"/>
          <w:color w:val="000000"/>
          <w:sz w:val="24"/>
          <w:szCs w:val="20"/>
        </w:rPr>
        <w:t>无</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5</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装饰色彩……………………</w:t>
      </w:r>
      <w:r w:rsidR="007E18F7">
        <w:rPr>
          <w:rFonts w:ascii="Times New Roman" w:hAnsi="Times New Roman" w:hint="eastAsia"/>
          <w:color w:val="000000"/>
          <w:sz w:val="24"/>
          <w:szCs w:val="20"/>
        </w:rPr>
        <w:t>…</w:t>
      </w:r>
      <w:r w:rsidR="007E18F7">
        <w:rPr>
          <w:rFonts w:ascii="Times New Roman" w:hAnsi="Times New Roman" w:hint="eastAsia"/>
          <w:color w:val="000000"/>
          <w:sz w:val="24"/>
          <w:szCs w:val="20"/>
        </w:rPr>
        <w:t>19</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6</w:t>
      </w:r>
      <w:r w:rsidRPr="00B33FA3">
        <w:rPr>
          <w:rFonts w:ascii="Times New Roman" w:hAnsi="Times New Roman" w:hint="eastAsia"/>
          <w:color w:val="000000"/>
          <w:sz w:val="24"/>
          <w:szCs w:val="20"/>
        </w:rPr>
        <w:tab/>
      </w:r>
      <w:r>
        <w:rPr>
          <w:rFonts w:ascii="Times New Roman" w:hAnsi="Times New Roman" w:hint="eastAsia"/>
          <w:color w:val="000000"/>
          <w:sz w:val="24"/>
          <w:szCs w:val="20"/>
        </w:rPr>
        <w:t>设计图学</w:t>
      </w:r>
      <w:r>
        <w:rPr>
          <w:rFonts w:ascii="Times New Roman" w:hAnsi="Times New Roman" w:hint="eastAsia"/>
          <w:color w:val="000000"/>
          <w:sz w:val="24"/>
          <w:szCs w:val="20"/>
        </w:rPr>
        <w:t>1</w:t>
      </w:r>
      <w:r w:rsidR="007E18F7">
        <w:rPr>
          <w:rFonts w:ascii="Times New Roman" w:hAnsi="Times New Roman" w:hint="eastAsia"/>
          <w:color w:val="000000"/>
          <w:sz w:val="24"/>
          <w:szCs w:val="20"/>
        </w:rPr>
        <w:t xml:space="preserve"> </w:t>
      </w:r>
      <w:r w:rsidRPr="00B33FA3">
        <w:rPr>
          <w:rFonts w:ascii="Times New Roman" w:hAnsi="Times New Roman" w:hint="eastAsia"/>
          <w:color w:val="000000"/>
          <w:sz w:val="24"/>
          <w:szCs w:val="20"/>
        </w:rPr>
        <w:t>………………</w:t>
      </w:r>
      <w:r>
        <w:rPr>
          <w:rFonts w:ascii="Times New Roman" w:hAnsi="Times New Roman" w:hint="eastAsia"/>
          <w:color w:val="000000"/>
          <w:sz w:val="24"/>
          <w:szCs w:val="20"/>
        </w:rPr>
        <w:t>…</w:t>
      </w:r>
      <w:r w:rsidR="007E18F7">
        <w:rPr>
          <w:rFonts w:ascii="Times New Roman" w:hAnsi="Times New Roman" w:hint="eastAsia"/>
          <w:color w:val="000000"/>
          <w:sz w:val="24"/>
          <w:szCs w:val="20"/>
        </w:rPr>
        <w:t>…</w:t>
      </w:r>
      <w:r w:rsidR="007E18F7">
        <w:rPr>
          <w:rFonts w:ascii="Times New Roman" w:hAnsi="Times New Roman" w:hint="eastAsia"/>
          <w:color w:val="000000"/>
          <w:sz w:val="24"/>
          <w:szCs w:val="20"/>
        </w:rPr>
        <w:t>20</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 xml:space="preserve">7   </w:t>
      </w:r>
      <w:r>
        <w:rPr>
          <w:rFonts w:ascii="Times New Roman" w:hAnsi="Times New Roman" w:hint="eastAsia"/>
          <w:color w:val="000000"/>
          <w:sz w:val="24"/>
          <w:szCs w:val="20"/>
        </w:rPr>
        <w:t>工业设计史………………</w:t>
      </w:r>
      <w:r w:rsidR="007E18F7">
        <w:rPr>
          <w:rFonts w:ascii="Times New Roman" w:hAnsi="Times New Roman" w:hint="eastAsia"/>
          <w:color w:val="000000"/>
          <w:sz w:val="24"/>
          <w:szCs w:val="20"/>
        </w:rPr>
        <w:t>……</w:t>
      </w:r>
      <w:r w:rsidR="007E18F7">
        <w:rPr>
          <w:rFonts w:ascii="Times New Roman" w:hAnsi="Times New Roman" w:hint="eastAsia"/>
          <w:color w:val="000000"/>
          <w:sz w:val="24"/>
          <w:szCs w:val="20"/>
        </w:rPr>
        <w:t>21</w:t>
      </w:r>
      <w:r w:rsidRPr="00B33FA3">
        <w:rPr>
          <w:rFonts w:ascii="Times New Roman" w:hAnsi="Times New Roman" w:hint="eastAsia"/>
          <w:color w:val="000000"/>
          <w:sz w:val="24"/>
          <w:szCs w:val="20"/>
        </w:rPr>
        <w:t xml:space="preserve">            </w:t>
      </w:r>
    </w:p>
    <w:p w:rsidR="00401CA9"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8</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计算机辅助设计Ⅰ</w:t>
      </w:r>
      <w:r>
        <w:rPr>
          <w:rFonts w:ascii="Times New Roman" w:hAnsi="Times New Roman" w:hint="eastAsia"/>
          <w:color w:val="000000"/>
          <w:sz w:val="24"/>
          <w:szCs w:val="20"/>
        </w:rPr>
        <w:t>…………</w:t>
      </w:r>
      <w:r w:rsidR="007E18F7">
        <w:rPr>
          <w:rFonts w:ascii="Times New Roman" w:hAnsi="Times New Roman" w:hint="eastAsia"/>
          <w:color w:val="000000"/>
          <w:sz w:val="24"/>
          <w:szCs w:val="20"/>
        </w:rPr>
        <w:t>…</w:t>
      </w:r>
      <w:r w:rsidR="007E18F7">
        <w:rPr>
          <w:rFonts w:ascii="Times New Roman" w:hAnsi="Times New Roman" w:hint="eastAsia"/>
          <w:color w:val="000000"/>
          <w:sz w:val="24"/>
          <w:szCs w:val="20"/>
        </w:rPr>
        <w:t>22</w:t>
      </w:r>
    </w:p>
    <w:p w:rsidR="00401CA9" w:rsidRDefault="00401CA9" w:rsidP="00401CA9">
      <w:pPr>
        <w:spacing w:line="360" w:lineRule="exact"/>
        <w:jc w:val="left"/>
        <w:rPr>
          <w:rFonts w:ascii="Times New Roman" w:hAnsi="Times New Roman"/>
          <w:color w:val="000000"/>
          <w:sz w:val="24"/>
          <w:szCs w:val="20"/>
        </w:rPr>
      </w:pP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9</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产品设计表达……………</w:t>
      </w:r>
      <w:r>
        <w:rPr>
          <w:rFonts w:ascii="Times New Roman" w:hAnsi="Times New Roman" w:hint="eastAsia"/>
          <w:color w:val="000000"/>
          <w:sz w:val="24"/>
          <w:szCs w:val="20"/>
        </w:rPr>
        <w:t>…</w:t>
      </w:r>
      <w:r w:rsidR="0054238A">
        <w:rPr>
          <w:rFonts w:ascii="Times New Roman" w:hAnsi="Times New Roman" w:hint="eastAsia"/>
          <w:color w:val="000000"/>
          <w:sz w:val="24"/>
          <w:szCs w:val="20"/>
        </w:rPr>
        <w:t>23</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10</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计算机辅助设计Ⅱ…………</w:t>
      </w:r>
      <w:r w:rsidR="0054238A">
        <w:rPr>
          <w:rFonts w:ascii="Times New Roman" w:hAnsi="Times New Roman" w:hint="eastAsia"/>
          <w:color w:val="000000"/>
          <w:sz w:val="24"/>
          <w:szCs w:val="20"/>
        </w:rPr>
        <w:t>24</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11</w:t>
      </w:r>
      <w:r w:rsidRPr="00B33FA3">
        <w:rPr>
          <w:rFonts w:ascii="Times New Roman" w:hAnsi="Times New Roman" w:hint="eastAsia"/>
          <w:color w:val="000000"/>
          <w:sz w:val="24"/>
          <w:szCs w:val="20"/>
        </w:rPr>
        <w:tab/>
      </w:r>
      <w:r>
        <w:rPr>
          <w:rFonts w:ascii="Times New Roman" w:hAnsi="Times New Roman" w:hint="eastAsia"/>
          <w:color w:val="000000"/>
          <w:sz w:val="24"/>
          <w:szCs w:val="20"/>
        </w:rPr>
        <w:t>经济管理基础</w:t>
      </w:r>
      <w:r w:rsidRPr="00B33FA3">
        <w:rPr>
          <w:rFonts w:ascii="Times New Roman" w:hAnsi="Times New Roman" w:hint="eastAsia"/>
          <w:color w:val="000000"/>
          <w:sz w:val="24"/>
          <w:szCs w:val="20"/>
        </w:rPr>
        <w:t>……………</w:t>
      </w:r>
      <w:r>
        <w:rPr>
          <w:rFonts w:ascii="Times New Roman" w:hAnsi="Times New Roman" w:hint="eastAsia"/>
          <w:color w:val="000000"/>
          <w:sz w:val="24"/>
          <w:szCs w:val="20"/>
        </w:rPr>
        <w:t>…</w:t>
      </w:r>
      <w:r w:rsidR="00E76F81">
        <w:rPr>
          <w:rFonts w:ascii="Times New Roman" w:hAnsi="Times New Roman" w:hint="eastAsia"/>
          <w:color w:val="000000"/>
          <w:sz w:val="24"/>
          <w:szCs w:val="20"/>
        </w:rPr>
        <w:t>无</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12</w:t>
      </w:r>
      <w:r w:rsidRPr="00B33FA3">
        <w:rPr>
          <w:rFonts w:ascii="Times New Roman" w:hAnsi="Times New Roman" w:hint="eastAsia"/>
          <w:color w:val="000000"/>
          <w:sz w:val="24"/>
          <w:szCs w:val="20"/>
        </w:rPr>
        <w:tab/>
      </w:r>
      <w:r>
        <w:rPr>
          <w:rFonts w:ascii="Times New Roman" w:hAnsi="Times New Roman" w:hint="eastAsia"/>
          <w:color w:val="000000"/>
          <w:sz w:val="24"/>
          <w:szCs w:val="20"/>
        </w:rPr>
        <w:t>版面设计……………………</w:t>
      </w:r>
      <w:r w:rsidR="0054238A">
        <w:rPr>
          <w:rFonts w:ascii="Times New Roman" w:hAnsi="Times New Roman" w:hint="eastAsia"/>
          <w:color w:val="000000"/>
          <w:sz w:val="24"/>
          <w:szCs w:val="20"/>
        </w:rPr>
        <w:t>25</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13</w:t>
      </w:r>
      <w:r w:rsidRPr="00B33FA3">
        <w:rPr>
          <w:rFonts w:ascii="Times New Roman" w:hAnsi="Times New Roman" w:hint="eastAsia"/>
          <w:color w:val="000000"/>
          <w:sz w:val="24"/>
          <w:szCs w:val="20"/>
        </w:rPr>
        <w:tab/>
      </w:r>
      <w:r>
        <w:rPr>
          <w:rFonts w:ascii="Times New Roman" w:hAnsi="Times New Roman" w:hint="eastAsia"/>
          <w:color w:val="000000"/>
          <w:sz w:val="24"/>
          <w:szCs w:val="20"/>
        </w:rPr>
        <w:t>机械设计基础………………</w:t>
      </w:r>
      <w:r w:rsidR="0054238A">
        <w:rPr>
          <w:rFonts w:ascii="Times New Roman" w:hAnsi="Times New Roman" w:hint="eastAsia"/>
          <w:color w:val="000000"/>
          <w:sz w:val="24"/>
          <w:szCs w:val="20"/>
        </w:rPr>
        <w:t>26</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 xml:space="preserve">14  </w:t>
      </w:r>
      <w:r>
        <w:rPr>
          <w:rFonts w:ascii="Times New Roman" w:hAnsi="Times New Roman" w:hint="eastAsia"/>
          <w:color w:val="000000"/>
          <w:sz w:val="24"/>
          <w:szCs w:val="20"/>
        </w:rPr>
        <w:t>设计心理学…………………</w:t>
      </w:r>
      <w:r w:rsidR="0054238A">
        <w:rPr>
          <w:rFonts w:ascii="Times New Roman" w:hAnsi="Times New Roman" w:hint="eastAsia"/>
          <w:color w:val="000000"/>
          <w:sz w:val="24"/>
          <w:szCs w:val="20"/>
        </w:rPr>
        <w:t>27</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 xml:space="preserve">15  </w:t>
      </w:r>
      <w:r>
        <w:rPr>
          <w:rFonts w:ascii="Times New Roman" w:hAnsi="Times New Roman" w:hint="eastAsia"/>
          <w:color w:val="000000"/>
          <w:sz w:val="24"/>
          <w:szCs w:val="20"/>
        </w:rPr>
        <w:t>计算机辅助设计Ⅲ</w:t>
      </w:r>
      <w:r w:rsidRPr="00B33FA3">
        <w:rPr>
          <w:rFonts w:ascii="Times New Roman" w:hAnsi="Times New Roman" w:hint="eastAsia"/>
          <w:color w:val="000000"/>
          <w:sz w:val="24"/>
          <w:szCs w:val="20"/>
        </w:rPr>
        <w:t>……</w:t>
      </w:r>
      <w:r>
        <w:rPr>
          <w:rFonts w:ascii="Times New Roman" w:hAnsi="Times New Roman" w:hint="eastAsia"/>
          <w:color w:val="000000"/>
          <w:sz w:val="24"/>
          <w:szCs w:val="20"/>
        </w:rPr>
        <w:t>……</w:t>
      </w:r>
      <w:r w:rsidR="0054238A">
        <w:rPr>
          <w:rFonts w:ascii="Times New Roman" w:hAnsi="Times New Roman" w:hint="eastAsia"/>
          <w:color w:val="000000"/>
          <w:sz w:val="24"/>
          <w:szCs w:val="20"/>
        </w:rPr>
        <w:t>28</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 xml:space="preserve">16  </w:t>
      </w:r>
      <w:r>
        <w:rPr>
          <w:rFonts w:ascii="Times New Roman" w:hAnsi="Times New Roman" w:hint="eastAsia"/>
          <w:color w:val="000000"/>
          <w:sz w:val="24"/>
          <w:szCs w:val="20"/>
        </w:rPr>
        <w:t>摄影</w:t>
      </w:r>
      <w:r w:rsidRPr="00B33FA3">
        <w:rPr>
          <w:rFonts w:ascii="Times New Roman" w:hAnsi="Times New Roman" w:hint="eastAsia"/>
          <w:color w:val="000000"/>
          <w:sz w:val="24"/>
          <w:szCs w:val="20"/>
        </w:rPr>
        <w:t>……………</w:t>
      </w:r>
      <w:r>
        <w:rPr>
          <w:rFonts w:ascii="Times New Roman" w:hAnsi="Times New Roman" w:hint="eastAsia"/>
          <w:color w:val="000000"/>
          <w:sz w:val="24"/>
          <w:szCs w:val="20"/>
        </w:rPr>
        <w:t>……………</w:t>
      </w:r>
      <w:r w:rsidR="0054238A">
        <w:rPr>
          <w:rFonts w:ascii="Times New Roman" w:hAnsi="Times New Roman" w:hint="eastAsia"/>
          <w:color w:val="000000"/>
          <w:sz w:val="24"/>
          <w:szCs w:val="20"/>
        </w:rPr>
        <w:t>29</w:t>
      </w:r>
    </w:p>
    <w:p w:rsidR="00401CA9" w:rsidRDefault="00401CA9" w:rsidP="00401CA9">
      <w:pPr>
        <w:spacing w:line="360" w:lineRule="exact"/>
        <w:jc w:val="center"/>
        <w:rPr>
          <w:rFonts w:ascii="黑体" w:eastAsia="黑体" w:hAnsi="黑体"/>
          <w:color w:val="000000"/>
          <w:sz w:val="32"/>
          <w:szCs w:val="32"/>
        </w:rPr>
        <w:sectPr w:rsidR="00401CA9" w:rsidSect="00B33FA3">
          <w:type w:val="continuous"/>
          <w:pgSz w:w="11906" w:h="16838"/>
          <w:pgMar w:top="1440" w:right="1800" w:bottom="1440" w:left="1800" w:header="851" w:footer="992" w:gutter="0"/>
          <w:cols w:num="2" w:space="425"/>
          <w:docGrid w:type="lines" w:linePitch="312"/>
        </w:sectPr>
      </w:pPr>
    </w:p>
    <w:p w:rsidR="00401CA9" w:rsidRPr="00B33FA3" w:rsidRDefault="00401CA9" w:rsidP="00401CA9">
      <w:pPr>
        <w:spacing w:line="360" w:lineRule="exact"/>
        <w:jc w:val="center"/>
        <w:rPr>
          <w:rFonts w:ascii="黑体" w:eastAsia="黑体" w:hAnsi="黑体"/>
          <w:color w:val="000000"/>
          <w:sz w:val="32"/>
          <w:szCs w:val="32"/>
        </w:rPr>
      </w:pPr>
      <w:r w:rsidRPr="00B33FA3">
        <w:rPr>
          <w:rFonts w:ascii="黑体" w:eastAsia="黑体" w:hAnsi="黑体" w:hint="eastAsia"/>
          <w:color w:val="000000"/>
          <w:sz w:val="32"/>
          <w:szCs w:val="32"/>
        </w:rPr>
        <w:lastRenderedPageBreak/>
        <w:t>专业必修</w:t>
      </w:r>
    </w:p>
    <w:p w:rsidR="00401CA9" w:rsidRPr="00B33FA3" w:rsidRDefault="00401CA9" w:rsidP="00401CA9">
      <w:pPr>
        <w:spacing w:line="360" w:lineRule="exact"/>
        <w:jc w:val="center"/>
        <w:rPr>
          <w:rFonts w:ascii="黑体" w:eastAsia="黑体" w:hAnsi="黑体"/>
          <w:color w:val="000000"/>
          <w:sz w:val="32"/>
          <w:szCs w:val="32"/>
        </w:rPr>
      </w:pPr>
    </w:p>
    <w:p w:rsidR="00401CA9" w:rsidRDefault="00401CA9" w:rsidP="00401CA9">
      <w:pPr>
        <w:spacing w:line="360" w:lineRule="exact"/>
        <w:jc w:val="left"/>
        <w:rPr>
          <w:rFonts w:ascii="Times New Roman" w:hAnsi="Times New Roman"/>
          <w:color w:val="000000"/>
          <w:sz w:val="24"/>
          <w:szCs w:val="20"/>
        </w:rPr>
        <w:sectPr w:rsidR="00401CA9" w:rsidSect="00B33FA3">
          <w:type w:val="continuous"/>
          <w:pgSz w:w="11906" w:h="16838"/>
          <w:pgMar w:top="1440" w:right="1800" w:bottom="1440" w:left="1800" w:header="851" w:footer="992" w:gutter="0"/>
          <w:cols w:space="425"/>
          <w:docGrid w:type="lines" w:linePitch="312"/>
        </w:sectPr>
      </w:pP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1</w:t>
      </w:r>
      <w:r w:rsidRPr="00B33FA3">
        <w:rPr>
          <w:rFonts w:ascii="Times New Roman" w:hAnsi="Times New Roman" w:hint="eastAsia"/>
          <w:color w:val="000000"/>
          <w:sz w:val="24"/>
          <w:szCs w:val="20"/>
        </w:rPr>
        <w:tab/>
      </w:r>
      <w:r>
        <w:rPr>
          <w:rFonts w:ascii="Times New Roman" w:hAnsi="Times New Roman" w:hint="eastAsia"/>
          <w:color w:val="000000"/>
          <w:sz w:val="24"/>
          <w:szCs w:val="20"/>
        </w:rPr>
        <w:t>产品设计程序与方法………</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30</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2</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造型材料与加工工艺</w:t>
      </w:r>
      <w:r>
        <w:rPr>
          <w:rFonts w:ascii="Times New Roman" w:hAnsi="Times New Roman" w:hint="eastAsia"/>
          <w:color w:val="000000"/>
          <w:sz w:val="24"/>
          <w:szCs w:val="20"/>
        </w:rPr>
        <w:t>………</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31</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3</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人机工程学…………</w:t>
      </w:r>
      <w:r>
        <w:rPr>
          <w:rFonts w:ascii="Times New Roman" w:hAnsi="Times New Roman" w:hint="eastAsia"/>
          <w:color w:val="000000"/>
          <w:sz w:val="24"/>
          <w:szCs w:val="20"/>
        </w:rPr>
        <w:t>………</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32</w:t>
      </w:r>
    </w:p>
    <w:p w:rsidR="00401CA9"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4</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产品形态设计</w:t>
      </w:r>
      <w:r>
        <w:rPr>
          <w:rFonts w:ascii="Times New Roman" w:hAnsi="Times New Roman" w:hint="eastAsia"/>
          <w:color w:val="000000"/>
          <w:sz w:val="24"/>
          <w:szCs w:val="20"/>
        </w:rPr>
        <w:t>………………</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33</w:t>
      </w:r>
    </w:p>
    <w:p w:rsidR="00401CA9"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5</w:t>
      </w:r>
      <w:r w:rsidRPr="00B33FA3">
        <w:rPr>
          <w:rFonts w:ascii="Times New Roman" w:hAnsi="Times New Roman" w:hint="eastAsia"/>
          <w:color w:val="000000"/>
          <w:sz w:val="24"/>
          <w:szCs w:val="20"/>
        </w:rPr>
        <w:tab/>
      </w:r>
      <w:r>
        <w:rPr>
          <w:rFonts w:ascii="Times New Roman" w:hAnsi="Times New Roman" w:hint="eastAsia"/>
          <w:color w:val="000000"/>
          <w:sz w:val="24"/>
          <w:szCs w:val="20"/>
        </w:rPr>
        <w:t>交互设计基础………………</w:t>
      </w:r>
      <w:r w:rsidR="0054238A">
        <w:rPr>
          <w:rFonts w:ascii="Times New Roman" w:hAnsi="Times New Roman" w:hint="eastAsia"/>
          <w:color w:val="000000"/>
          <w:sz w:val="24"/>
          <w:szCs w:val="20"/>
        </w:rPr>
        <w:t>34</w:t>
      </w: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 xml:space="preserve">6   </w:t>
      </w:r>
      <w:r>
        <w:rPr>
          <w:rFonts w:ascii="Times New Roman" w:hAnsi="Times New Roman" w:hint="eastAsia"/>
          <w:color w:val="000000"/>
          <w:sz w:val="24"/>
          <w:szCs w:val="20"/>
        </w:rPr>
        <w:t>模型制作……………………</w:t>
      </w:r>
      <w:r w:rsidR="0054238A">
        <w:rPr>
          <w:rFonts w:ascii="Times New Roman" w:hAnsi="Times New Roman" w:hint="eastAsia"/>
          <w:color w:val="000000"/>
          <w:sz w:val="24"/>
          <w:szCs w:val="20"/>
        </w:rPr>
        <w:t>35</w:t>
      </w: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7</w:t>
      </w:r>
      <w:r w:rsidRPr="00B33FA3">
        <w:rPr>
          <w:rFonts w:ascii="Times New Roman" w:hAnsi="Times New Roman" w:hint="eastAsia"/>
          <w:color w:val="000000"/>
          <w:sz w:val="24"/>
          <w:szCs w:val="20"/>
        </w:rPr>
        <w:tab/>
      </w:r>
      <w:r>
        <w:rPr>
          <w:rFonts w:ascii="Times New Roman" w:hAnsi="Times New Roman" w:hint="eastAsia"/>
          <w:color w:val="000000"/>
          <w:sz w:val="24"/>
          <w:szCs w:val="20"/>
        </w:rPr>
        <w:t>产品结构设计………………</w:t>
      </w:r>
      <w:r w:rsidR="0054238A">
        <w:rPr>
          <w:rFonts w:ascii="Times New Roman" w:hAnsi="Times New Roman" w:hint="eastAsia"/>
          <w:color w:val="000000"/>
          <w:sz w:val="24"/>
          <w:szCs w:val="20"/>
        </w:rPr>
        <w:t>36</w:t>
      </w: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8</w:t>
      </w:r>
      <w:r w:rsidRPr="00B33FA3">
        <w:rPr>
          <w:rFonts w:ascii="Times New Roman" w:hAnsi="Times New Roman" w:hint="eastAsia"/>
          <w:color w:val="000000"/>
          <w:sz w:val="24"/>
          <w:szCs w:val="20"/>
        </w:rPr>
        <w:tab/>
      </w:r>
      <w:r>
        <w:rPr>
          <w:rFonts w:ascii="Times New Roman" w:hAnsi="Times New Roman" w:hint="eastAsia"/>
          <w:color w:val="000000"/>
          <w:sz w:val="24"/>
          <w:szCs w:val="20"/>
        </w:rPr>
        <w:t>产品开发设计………………</w:t>
      </w:r>
      <w:r w:rsidR="0054238A">
        <w:rPr>
          <w:rFonts w:ascii="Times New Roman" w:hAnsi="Times New Roman" w:hint="eastAsia"/>
          <w:color w:val="000000"/>
          <w:sz w:val="24"/>
          <w:szCs w:val="20"/>
        </w:rPr>
        <w:t>37</w:t>
      </w:r>
    </w:p>
    <w:p w:rsidR="00401CA9" w:rsidRDefault="00401CA9" w:rsidP="00401CA9">
      <w:pPr>
        <w:spacing w:line="360" w:lineRule="exact"/>
        <w:jc w:val="left"/>
        <w:rPr>
          <w:rFonts w:ascii="Times New Roman" w:hAnsi="Times New Roman"/>
          <w:color w:val="000000"/>
          <w:sz w:val="24"/>
          <w:szCs w:val="20"/>
        </w:rPr>
        <w:sectPr w:rsidR="00401CA9" w:rsidSect="00B33FA3">
          <w:type w:val="continuous"/>
          <w:pgSz w:w="11906" w:h="16838"/>
          <w:pgMar w:top="1440" w:right="1800" w:bottom="1440" w:left="1800" w:header="851" w:footer="992" w:gutter="0"/>
          <w:cols w:num="2" w:space="425"/>
          <w:docGrid w:type="lines" w:linePitch="312"/>
        </w:sectPr>
      </w:pPr>
    </w:p>
    <w:p w:rsidR="00401CA9" w:rsidRDefault="00401CA9" w:rsidP="00401CA9">
      <w:pPr>
        <w:spacing w:line="360" w:lineRule="exact"/>
        <w:jc w:val="left"/>
        <w:rPr>
          <w:rFonts w:ascii="Times New Roman" w:hAnsi="Times New Roman"/>
          <w:color w:val="000000"/>
          <w:sz w:val="24"/>
          <w:szCs w:val="20"/>
        </w:rPr>
      </w:pPr>
    </w:p>
    <w:p w:rsidR="00401CA9" w:rsidRPr="00B33FA3" w:rsidRDefault="00401CA9" w:rsidP="00401CA9">
      <w:pPr>
        <w:spacing w:line="360" w:lineRule="exact"/>
        <w:jc w:val="center"/>
        <w:rPr>
          <w:rFonts w:ascii="黑体" w:eastAsia="黑体" w:hAnsi="黑体"/>
          <w:color w:val="000000"/>
          <w:sz w:val="32"/>
          <w:szCs w:val="32"/>
        </w:rPr>
      </w:pPr>
      <w:r w:rsidRPr="00B33FA3">
        <w:rPr>
          <w:rFonts w:ascii="黑体" w:eastAsia="黑体" w:hAnsi="黑体" w:hint="eastAsia"/>
          <w:color w:val="000000"/>
          <w:sz w:val="32"/>
          <w:szCs w:val="32"/>
        </w:rPr>
        <w:t>专业</w:t>
      </w:r>
      <w:r>
        <w:rPr>
          <w:rFonts w:ascii="黑体" w:eastAsia="黑体" w:hAnsi="黑体" w:hint="eastAsia"/>
          <w:color w:val="000000"/>
          <w:sz w:val="32"/>
          <w:szCs w:val="32"/>
        </w:rPr>
        <w:t>方向</w:t>
      </w:r>
      <w:r w:rsidRPr="00B33FA3">
        <w:rPr>
          <w:rFonts w:ascii="黑体" w:eastAsia="黑体" w:hAnsi="黑体" w:hint="eastAsia"/>
          <w:color w:val="000000"/>
          <w:sz w:val="32"/>
          <w:szCs w:val="32"/>
        </w:rPr>
        <w:t>选修</w:t>
      </w:r>
    </w:p>
    <w:p w:rsidR="00401CA9" w:rsidRDefault="00401CA9" w:rsidP="00401CA9">
      <w:pPr>
        <w:spacing w:line="360" w:lineRule="exact"/>
        <w:rPr>
          <w:rFonts w:ascii="Times New Roman" w:hAnsi="Times New Roman"/>
          <w:color w:val="000000"/>
          <w:sz w:val="24"/>
          <w:szCs w:val="20"/>
        </w:rPr>
      </w:pPr>
    </w:p>
    <w:p w:rsidR="00401CA9" w:rsidRDefault="00401CA9" w:rsidP="00401CA9">
      <w:pPr>
        <w:spacing w:line="360" w:lineRule="exact"/>
        <w:rPr>
          <w:rFonts w:ascii="Times New Roman" w:hAnsi="Times New Roman"/>
          <w:color w:val="000000"/>
          <w:sz w:val="24"/>
          <w:szCs w:val="20"/>
        </w:rPr>
        <w:sectPr w:rsidR="00401CA9" w:rsidSect="00B33FA3">
          <w:type w:val="continuous"/>
          <w:pgSz w:w="11906" w:h="16838"/>
          <w:pgMar w:top="1440" w:right="1800" w:bottom="1440" w:left="1800" w:header="851" w:footer="992" w:gutter="0"/>
          <w:cols w:space="425"/>
          <w:docGrid w:type="lines" w:linePitch="312"/>
        </w:sectPr>
      </w:pPr>
    </w:p>
    <w:p w:rsidR="00401CA9" w:rsidRPr="00B33FA3" w:rsidRDefault="00401CA9" w:rsidP="00401CA9">
      <w:pPr>
        <w:spacing w:line="360" w:lineRule="exact"/>
        <w:rPr>
          <w:rFonts w:ascii="Times New Roman" w:hAnsi="Times New Roman"/>
          <w:color w:val="000000"/>
          <w:sz w:val="24"/>
          <w:szCs w:val="20"/>
        </w:rPr>
      </w:pPr>
      <w:r w:rsidRPr="00B33FA3">
        <w:rPr>
          <w:rFonts w:ascii="Times New Roman" w:hAnsi="Times New Roman" w:hint="eastAsia"/>
          <w:color w:val="000000"/>
          <w:sz w:val="24"/>
          <w:szCs w:val="20"/>
        </w:rPr>
        <w:lastRenderedPageBreak/>
        <w:t>1</w:t>
      </w:r>
      <w:r w:rsidRPr="00B33FA3">
        <w:rPr>
          <w:rFonts w:ascii="Times New Roman" w:hAnsi="Times New Roman" w:hint="eastAsia"/>
          <w:color w:val="000000"/>
          <w:sz w:val="24"/>
          <w:szCs w:val="20"/>
        </w:rPr>
        <w:tab/>
      </w:r>
      <w:r>
        <w:rPr>
          <w:rFonts w:ascii="Times New Roman" w:hAnsi="Times New Roman" w:hint="eastAsia"/>
          <w:color w:val="000000"/>
          <w:sz w:val="24"/>
          <w:szCs w:val="20"/>
        </w:rPr>
        <w:t>板式家具结构设计</w:t>
      </w:r>
      <w:r w:rsidRPr="00B33FA3">
        <w:rPr>
          <w:rFonts w:ascii="Times New Roman" w:hAnsi="Times New Roman" w:hint="eastAsia"/>
          <w:color w:val="000000"/>
          <w:sz w:val="24"/>
          <w:szCs w:val="20"/>
        </w:rPr>
        <w:t>…………</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38</w:t>
      </w:r>
      <w:r w:rsidRPr="00B33FA3">
        <w:rPr>
          <w:rFonts w:ascii="Times New Roman" w:hAnsi="Times New Roman" w:hint="eastAsia"/>
          <w:color w:val="000000"/>
          <w:sz w:val="24"/>
          <w:szCs w:val="20"/>
        </w:rPr>
        <w:t xml:space="preserve">                                              </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2</w:t>
      </w:r>
      <w:r w:rsidRPr="00B33FA3">
        <w:rPr>
          <w:rFonts w:ascii="Times New Roman" w:hAnsi="Times New Roman" w:hint="eastAsia"/>
          <w:color w:val="000000"/>
          <w:sz w:val="24"/>
          <w:szCs w:val="20"/>
        </w:rPr>
        <w:tab/>
      </w:r>
      <w:r>
        <w:rPr>
          <w:rFonts w:ascii="Times New Roman" w:hAnsi="Times New Roman" w:hint="eastAsia"/>
          <w:color w:val="000000"/>
          <w:sz w:val="24"/>
          <w:szCs w:val="20"/>
        </w:rPr>
        <w:t>实木家具结构设计…………</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39</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3</w:t>
      </w:r>
      <w:r w:rsidRPr="00B33FA3">
        <w:rPr>
          <w:rFonts w:ascii="Times New Roman" w:hAnsi="Times New Roman" w:hint="eastAsia"/>
          <w:color w:val="000000"/>
          <w:sz w:val="24"/>
          <w:szCs w:val="20"/>
        </w:rPr>
        <w:tab/>
      </w:r>
      <w:r>
        <w:rPr>
          <w:rFonts w:ascii="Times New Roman" w:hAnsi="Times New Roman" w:hint="eastAsia"/>
          <w:color w:val="000000"/>
          <w:sz w:val="24"/>
          <w:szCs w:val="20"/>
        </w:rPr>
        <w:t>非木质家具工艺与设计……</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40</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4</w:t>
      </w:r>
      <w:r w:rsidRPr="00B33FA3">
        <w:rPr>
          <w:rFonts w:ascii="Times New Roman" w:hAnsi="Times New Roman" w:hint="eastAsia"/>
          <w:color w:val="000000"/>
          <w:sz w:val="24"/>
          <w:szCs w:val="20"/>
        </w:rPr>
        <w:tab/>
        <w:t>C</w:t>
      </w:r>
      <w:r>
        <w:rPr>
          <w:rFonts w:ascii="Times New Roman" w:hAnsi="Times New Roman" w:hint="eastAsia"/>
          <w:color w:val="000000"/>
          <w:sz w:val="24"/>
          <w:szCs w:val="20"/>
        </w:rPr>
        <w:t xml:space="preserve"> </w:t>
      </w:r>
      <w:r w:rsidRPr="00B33FA3">
        <w:rPr>
          <w:rFonts w:ascii="Times New Roman" w:hAnsi="Times New Roman" w:hint="eastAsia"/>
          <w:color w:val="000000"/>
          <w:sz w:val="24"/>
          <w:szCs w:val="20"/>
        </w:rPr>
        <w:t>I</w:t>
      </w:r>
      <w:r>
        <w:rPr>
          <w:rFonts w:ascii="Times New Roman" w:hAnsi="Times New Roman" w:hint="eastAsia"/>
          <w:color w:val="000000"/>
          <w:sz w:val="24"/>
          <w:szCs w:val="20"/>
        </w:rPr>
        <w:t xml:space="preserve"> </w:t>
      </w:r>
      <w:r w:rsidRPr="00B33FA3">
        <w:rPr>
          <w:rFonts w:ascii="Times New Roman" w:hAnsi="Times New Roman" w:hint="eastAsia"/>
          <w:color w:val="000000"/>
          <w:sz w:val="24"/>
          <w:szCs w:val="20"/>
        </w:rPr>
        <w:t>设计</w:t>
      </w:r>
      <w:r>
        <w:rPr>
          <w:rFonts w:ascii="Times New Roman" w:hAnsi="Times New Roman" w:hint="eastAsia"/>
          <w:color w:val="000000"/>
          <w:sz w:val="24"/>
          <w:szCs w:val="20"/>
        </w:rPr>
        <w:t>……………………</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41</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lastRenderedPageBreak/>
        <w:t>5</w:t>
      </w:r>
      <w:r w:rsidRPr="00B33FA3">
        <w:rPr>
          <w:rFonts w:ascii="Times New Roman" w:hAnsi="Times New Roman" w:hint="eastAsia"/>
          <w:color w:val="000000"/>
          <w:sz w:val="24"/>
          <w:szCs w:val="20"/>
        </w:rPr>
        <w:tab/>
      </w:r>
      <w:r>
        <w:rPr>
          <w:rFonts w:ascii="Times New Roman" w:hAnsi="Times New Roman" w:hint="eastAsia"/>
          <w:color w:val="000000"/>
          <w:sz w:val="24"/>
          <w:szCs w:val="20"/>
        </w:rPr>
        <w:t>信息可视化设计…</w:t>
      </w:r>
      <w:r w:rsidRPr="00B33FA3">
        <w:rPr>
          <w:rFonts w:ascii="Times New Roman" w:hAnsi="Times New Roman" w:hint="eastAsia"/>
          <w:color w:val="000000"/>
          <w:sz w:val="24"/>
          <w:szCs w:val="20"/>
        </w:rPr>
        <w:t>…………</w:t>
      </w:r>
      <w:r w:rsidR="0054238A">
        <w:rPr>
          <w:rFonts w:ascii="Times New Roman" w:hAnsi="Times New Roman" w:hint="eastAsia"/>
          <w:color w:val="000000"/>
          <w:sz w:val="24"/>
          <w:szCs w:val="20"/>
        </w:rPr>
        <w:t>42</w:t>
      </w:r>
    </w:p>
    <w:p w:rsidR="00401CA9" w:rsidRPr="00B33FA3" w:rsidRDefault="00401CA9" w:rsidP="00401CA9">
      <w:pPr>
        <w:spacing w:line="360" w:lineRule="exact"/>
        <w:jc w:val="left"/>
        <w:rPr>
          <w:rFonts w:ascii="Times New Roman" w:hAnsi="Times New Roman"/>
          <w:color w:val="000000"/>
          <w:sz w:val="24"/>
          <w:szCs w:val="20"/>
        </w:rPr>
      </w:pPr>
      <w:r w:rsidRPr="00B33FA3">
        <w:rPr>
          <w:rFonts w:ascii="Times New Roman" w:hAnsi="Times New Roman" w:hint="eastAsia"/>
          <w:color w:val="000000"/>
          <w:sz w:val="24"/>
          <w:szCs w:val="20"/>
        </w:rPr>
        <w:t>6</w:t>
      </w:r>
      <w:r w:rsidRPr="00B33FA3">
        <w:rPr>
          <w:rFonts w:ascii="Times New Roman" w:hAnsi="Times New Roman" w:hint="eastAsia"/>
          <w:color w:val="000000"/>
          <w:sz w:val="24"/>
          <w:szCs w:val="20"/>
        </w:rPr>
        <w:tab/>
      </w:r>
      <w:r w:rsidRPr="00B33FA3">
        <w:rPr>
          <w:rFonts w:ascii="Times New Roman" w:hAnsi="Times New Roman" w:hint="eastAsia"/>
          <w:color w:val="000000"/>
          <w:sz w:val="24"/>
          <w:szCs w:val="20"/>
        </w:rPr>
        <w:t>用户研究与产品定义</w:t>
      </w:r>
      <w:r>
        <w:rPr>
          <w:rFonts w:ascii="Times New Roman" w:hAnsi="Times New Roman" w:hint="eastAsia"/>
          <w:color w:val="000000"/>
          <w:sz w:val="24"/>
          <w:szCs w:val="20"/>
        </w:rPr>
        <w:t>………</w:t>
      </w:r>
      <w:r w:rsidR="0054238A">
        <w:rPr>
          <w:rFonts w:ascii="Times New Roman" w:hAnsi="Times New Roman" w:hint="eastAsia"/>
          <w:color w:val="000000"/>
          <w:sz w:val="24"/>
          <w:szCs w:val="20"/>
        </w:rPr>
        <w:t>43</w:t>
      </w:r>
    </w:p>
    <w:p w:rsidR="00401CA9" w:rsidRDefault="00401CA9" w:rsidP="00C82B47">
      <w:pPr>
        <w:spacing w:line="360" w:lineRule="exact"/>
        <w:ind w:rightChars="53" w:right="111"/>
        <w:jc w:val="left"/>
        <w:rPr>
          <w:rFonts w:ascii="Times New Roman" w:hAnsi="Times New Roman" w:hint="eastAsia"/>
          <w:color w:val="000000"/>
          <w:sz w:val="24"/>
          <w:szCs w:val="20"/>
        </w:rPr>
      </w:pPr>
      <w:r w:rsidRPr="00B33FA3">
        <w:rPr>
          <w:rFonts w:ascii="Times New Roman" w:hAnsi="Times New Roman" w:hint="eastAsia"/>
          <w:color w:val="000000"/>
          <w:sz w:val="24"/>
          <w:szCs w:val="20"/>
        </w:rPr>
        <w:t xml:space="preserve">7   </w:t>
      </w:r>
      <w:r>
        <w:rPr>
          <w:rFonts w:ascii="Times New Roman" w:hAnsi="Times New Roman" w:hint="eastAsia"/>
          <w:color w:val="000000"/>
          <w:sz w:val="24"/>
          <w:szCs w:val="20"/>
        </w:rPr>
        <w:t>3C</w:t>
      </w:r>
      <w:r>
        <w:rPr>
          <w:rFonts w:ascii="Times New Roman" w:hAnsi="Times New Roman" w:hint="eastAsia"/>
          <w:color w:val="000000"/>
          <w:sz w:val="24"/>
          <w:szCs w:val="20"/>
        </w:rPr>
        <w:t>产品系统设计…………</w:t>
      </w:r>
      <w:r w:rsidR="0054238A">
        <w:rPr>
          <w:rFonts w:ascii="Times New Roman" w:hAnsi="Times New Roman" w:hint="eastAsia"/>
          <w:color w:val="000000"/>
          <w:sz w:val="24"/>
          <w:szCs w:val="20"/>
        </w:rPr>
        <w:t xml:space="preserve"> 44</w:t>
      </w:r>
    </w:p>
    <w:p w:rsidR="00401CA9" w:rsidRDefault="00401CA9" w:rsidP="00401CA9">
      <w:pPr>
        <w:spacing w:line="360" w:lineRule="exact"/>
        <w:jc w:val="left"/>
        <w:rPr>
          <w:rFonts w:ascii="Times New Roman" w:hAnsi="Times New Roman"/>
          <w:color w:val="000000"/>
          <w:sz w:val="24"/>
          <w:szCs w:val="20"/>
        </w:rPr>
        <w:sectPr w:rsidR="00401CA9" w:rsidSect="001D60F4">
          <w:type w:val="continuous"/>
          <w:pgSz w:w="11906" w:h="16838"/>
          <w:pgMar w:top="1440" w:right="1800" w:bottom="1440" w:left="1800" w:header="851" w:footer="992" w:gutter="0"/>
          <w:cols w:num="2" w:space="425"/>
          <w:docGrid w:type="lines" w:linePitch="312"/>
        </w:sectPr>
      </w:pPr>
    </w:p>
    <w:p w:rsidR="00401CA9" w:rsidRDefault="00401CA9" w:rsidP="00401CA9">
      <w:pPr>
        <w:spacing w:line="360" w:lineRule="exact"/>
        <w:jc w:val="left"/>
        <w:rPr>
          <w:rFonts w:ascii="Times New Roman" w:hAnsi="Times New Roman" w:hint="eastAsia"/>
          <w:color w:val="000000"/>
          <w:sz w:val="24"/>
          <w:szCs w:val="20"/>
        </w:rPr>
      </w:pPr>
    </w:p>
    <w:p w:rsidR="001700F0" w:rsidRDefault="001700F0" w:rsidP="00401CA9">
      <w:pPr>
        <w:spacing w:line="360" w:lineRule="exact"/>
        <w:jc w:val="center"/>
        <w:rPr>
          <w:rFonts w:ascii="黑体" w:eastAsia="黑体" w:hAnsi="黑体" w:hint="eastAsia"/>
          <w:color w:val="000000"/>
          <w:sz w:val="32"/>
          <w:szCs w:val="32"/>
        </w:rPr>
      </w:pPr>
    </w:p>
    <w:p w:rsidR="00401CA9" w:rsidRDefault="00401CA9" w:rsidP="00401CA9">
      <w:pPr>
        <w:spacing w:line="360" w:lineRule="exact"/>
        <w:jc w:val="center"/>
        <w:rPr>
          <w:rFonts w:ascii="黑体" w:eastAsia="黑体" w:hAnsi="黑体" w:hint="eastAsia"/>
          <w:color w:val="000000"/>
          <w:sz w:val="32"/>
          <w:szCs w:val="32"/>
        </w:rPr>
      </w:pPr>
      <w:r w:rsidRPr="001D60F4">
        <w:rPr>
          <w:rFonts w:ascii="黑体" w:eastAsia="黑体" w:hAnsi="黑体" w:hint="eastAsia"/>
          <w:color w:val="000000"/>
          <w:sz w:val="32"/>
          <w:szCs w:val="32"/>
        </w:rPr>
        <w:lastRenderedPageBreak/>
        <w:t>专业拓展选修</w:t>
      </w:r>
    </w:p>
    <w:p w:rsidR="00401CA9" w:rsidRPr="001D60F4" w:rsidRDefault="00401CA9" w:rsidP="00401CA9">
      <w:pPr>
        <w:spacing w:line="360" w:lineRule="exact"/>
        <w:jc w:val="center"/>
        <w:rPr>
          <w:rFonts w:ascii="黑体" w:eastAsia="黑体" w:hAnsi="黑体" w:hint="eastAsia"/>
          <w:color w:val="000000"/>
          <w:sz w:val="32"/>
          <w:szCs w:val="32"/>
        </w:rPr>
      </w:pPr>
    </w:p>
    <w:p w:rsidR="00401CA9" w:rsidRDefault="00401CA9" w:rsidP="00401CA9">
      <w:pPr>
        <w:spacing w:line="360" w:lineRule="exact"/>
        <w:jc w:val="left"/>
        <w:rPr>
          <w:rFonts w:ascii="Times New Roman" w:hAnsi="Times New Roman"/>
          <w:color w:val="000000"/>
          <w:sz w:val="24"/>
          <w:szCs w:val="20"/>
        </w:rPr>
        <w:sectPr w:rsidR="00401CA9" w:rsidSect="001D60F4">
          <w:type w:val="continuous"/>
          <w:pgSz w:w="11906" w:h="16838"/>
          <w:pgMar w:top="1440" w:right="1800" w:bottom="1440" w:left="1800" w:header="851" w:footer="992" w:gutter="0"/>
          <w:cols w:space="425"/>
          <w:docGrid w:type="lines" w:linePitch="312"/>
        </w:sectPr>
      </w:pP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lastRenderedPageBreak/>
        <w:t>1</w:t>
      </w:r>
      <w:r w:rsidRPr="00B33FA3">
        <w:rPr>
          <w:rFonts w:ascii="Times New Roman" w:hAnsi="Times New Roman" w:hint="eastAsia"/>
          <w:color w:val="000000"/>
          <w:sz w:val="24"/>
          <w:szCs w:val="20"/>
        </w:rPr>
        <w:t xml:space="preserve">   </w:t>
      </w:r>
      <w:r w:rsidRPr="00B33FA3">
        <w:rPr>
          <w:rFonts w:ascii="Times New Roman" w:hAnsi="Times New Roman" w:hint="eastAsia"/>
          <w:color w:val="000000"/>
          <w:sz w:val="24"/>
          <w:szCs w:val="20"/>
        </w:rPr>
        <w:t>环境设施设计</w:t>
      </w:r>
      <w:r>
        <w:rPr>
          <w:rFonts w:ascii="Times New Roman" w:hAnsi="Times New Roman" w:hint="eastAsia"/>
          <w:color w:val="000000"/>
          <w:sz w:val="24"/>
          <w:szCs w:val="20"/>
        </w:rPr>
        <w:t>1</w:t>
      </w:r>
      <w:r>
        <w:rPr>
          <w:rFonts w:ascii="Times New Roman" w:hAnsi="Times New Roman" w:hint="eastAsia"/>
          <w:color w:val="000000"/>
          <w:sz w:val="24"/>
          <w:szCs w:val="20"/>
        </w:rPr>
        <w:t>……………</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45</w:t>
      </w: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2</w:t>
      </w:r>
      <w:r w:rsidRPr="00B33FA3">
        <w:rPr>
          <w:rFonts w:ascii="Times New Roman" w:hAnsi="Times New Roman" w:hint="eastAsia"/>
          <w:color w:val="000000"/>
          <w:sz w:val="24"/>
          <w:szCs w:val="20"/>
        </w:rPr>
        <w:t xml:space="preserve">   </w:t>
      </w:r>
      <w:r>
        <w:rPr>
          <w:rFonts w:ascii="Times New Roman" w:hAnsi="Times New Roman" w:hint="eastAsia"/>
          <w:color w:val="000000"/>
          <w:sz w:val="24"/>
          <w:szCs w:val="20"/>
        </w:rPr>
        <w:t>木制品涂饰工艺</w:t>
      </w:r>
      <w:r>
        <w:rPr>
          <w:rFonts w:ascii="Times New Roman" w:hAnsi="Times New Roman" w:hint="eastAsia"/>
          <w:color w:val="000000"/>
          <w:sz w:val="24"/>
          <w:szCs w:val="20"/>
        </w:rPr>
        <w:t>1</w:t>
      </w:r>
      <w:r>
        <w:rPr>
          <w:rFonts w:ascii="Times New Roman" w:hAnsi="Times New Roman" w:hint="eastAsia"/>
          <w:color w:val="000000"/>
          <w:sz w:val="24"/>
          <w:szCs w:val="20"/>
        </w:rPr>
        <w:t>………</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46</w:t>
      </w: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3</w:t>
      </w:r>
      <w:r w:rsidRPr="00B33FA3">
        <w:rPr>
          <w:rFonts w:ascii="Times New Roman" w:hAnsi="Times New Roman" w:hint="eastAsia"/>
          <w:color w:val="000000"/>
          <w:sz w:val="24"/>
          <w:szCs w:val="20"/>
        </w:rPr>
        <w:t xml:space="preserve">  </w:t>
      </w:r>
      <w:r w:rsidR="0054238A">
        <w:rPr>
          <w:rFonts w:ascii="Times New Roman" w:hAnsi="Times New Roman" w:hint="eastAsia"/>
          <w:color w:val="000000"/>
          <w:sz w:val="24"/>
          <w:szCs w:val="20"/>
        </w:rPr>
        <w:t xml:space="preserve"> </w:t>
      </w:r>
      <w:r>
        <w:rPr>
          <w:rFonts w:ascii="Times New Roman" w:hAnsi="Times New Roman" w:hint="eastAsia"/>
          <w:color w:val="000000"/>
          <w:sz w:val="24"/>
          <w:szCs w:val="20"/>
        </w:rPr>
        <w:t>室内空间设计………………</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47</w:t>
      </w: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4</w:t>
      </w:r>
      <w:r w:rsidRPr="00B33FA3">
        <w:rPr>
          <w:rFonts w:ascii="Times New Roman" w:hAnsi="Times New Roman" w:hint="eastAsia"/>
          <w:color w:val="000000"/>
          <w:sz w:val="24"/>
          <w:szCs w:val="20"/>
        </w:rPr>
        <w:t xml:space="preserve">  </w:t>
      </w:r>
      <w:r w:rsidR="0054238A">
        <w:rPr>
          <w:rFonts w:ascii="Times New Roman" w:hAnsi="Times New Roman" w:hint="eastAsia"/>
          <w:color w:val="000000"/>
          <w:sz w:val="24"/>
          <w:szCs w:val="20"/>
        </w:rPr>
        <w:t xml:space="preserve"> </w:t>
      </w:r>
      <w:r>
        <w:rPr>
          <w:rFonts w:ascii="Times New Roman" w:hAnsi="Times New Roman" w:hint="eastAsia"/>
          <w:color w:val="000000"/>
          <w:sz w:val="24"/>
          <w:szCs w:val="20"/>
        </w:rPr>
        <w:t>设计管理……</w:t>
      </w:r>
      <w:r w:rsidRPr="00B33FA3">
        <w:rPr>
          <w:rFonts w:ascii="Times New Roman" w:hAnsi="Times New Roman" w:hint="eastAsia"/>
          <w:color w:val="000000"/>
          <w:sz w:val="24"/>
          <w:szCs w:val="20"/>
        </w:rPr>
        <w:t>……………</w:t>
      </w:r>
      <w:r>
        <w:rPr>
          <w:rFonts w:ascii="Times New Roman" w:hAnsi="Times New Roman" w:hint="eastAsia"/>
          <w:color w:val="000000"/>
          <w:sz w:val="24"/>
          <w:szCs w:val="20"/>
        </w:rPr>
        <w:t>…</w:t>
      </w:r>
      <w:r w:rsidR="0054238A">
        <w:rPr>
          <w:rFonts w:ascii="Times New Roman" w:hAnsi="Times New Roman" w:hint="eastAsia"/>
          <w:color w:val="000000"/>
          <w:sz w:val="24"/>
          <w:szCs w:val="20"/>
        </w:rPr>
        <w:t>…</w:t>
      </w:r>
      <w:r w:rsidR="0054238A">
        <w:rPr>
          <w:rFonts w:ascii="Times New Roman" w:hAnsi="Times New Roman" w:hint="eastAsia"/>
          <w:color w:val="000000"/>
          <w:sz w:val="24"/>
          <w:szCs w:val="20"/>
        </w:rPr>
        <w:t>48</w:t>
      </w:r>
      <w:r>
        <w:rPr>
          <w:rFonts w:ascii="Times New Roman" w:hAnsi="Times New Roman"/>
          <w:color w:val="000000"/>
          <w:sz w:val="24"/>
          <w:szCs w:val="20"/>
        </w:rPr>
        <w:br w:type="column"/>
      </w:r>
      <w:r>
        <w:rPr>
          <w:rFonts w:ascii="Times New Roman" w:hAnsi="Times New Roman" w:hint="eastAsia"/>
          <w:color w:val="000000"/>
          <w:sz w:val="24"/>
          <w:szCs w:val="20"/>
        </w:rPr>
        <w:lastRenderedPageBreak/>
        <w:t>5</w:t>
      </w:r>
      <w:r w:rsidRPr="00B33FA3">
        <w:rPr>
          <w:rFonts w:ascii="Times New Roman" w:hAnsi="Times New Roman" w:hint="eastAsia"/>
          <w:color w:val="000000"/>
          <w:sz w:val="24"/>
          <w:szCs w:val="20"/>
        </w:rPr>
        <w:t xml:space="preserve">  </w:t>
      </w:r>
      <w:r>
        <w:rPr>
          <w:rFonts w:ascii="Times New Roman" w:hAnsi="Times New Roman" w:hint="eastAsia"/>
          <w:color w:val="000000"/>
          <w:sz w:val="24"/>
          <w:szCs w:val="20"/>
        </w:rPr>
        <w:t>设计美学</w:t>
      </w:r>
      <w:r w:rsidRPr="00B33FA3">
        <w:rPr>
          <w:rFonts w:ascii="Times New Roman" w:hAnsi="Times New Roman" w:hint="eastAsia"/>
          <w:color w:val="000000"/>
          <w:sz w:val="24"/>
          <w:szCs w:val="20"/>
        </w:rPr>
        <w:t>…………</w:t>
      </w:r>
      <w:r>
        <w:rPr>
          <w:rFonts w:ascii="Times New Roman" w:hAnsi="Times New Roman" w:hint="eastAsia"/>
          <w:color w:val="000000"/>
          <w:sz w:val="24"/>
          <w:szCs w:val="20"/>
        </w:rPr>
        <w:t>…………</w:t>
      </w:r>
      <w:r w:rsidR="0054238A">
        <w:rPr>
          <w:rFonts w:ascii="Times New Roman" w:hAnsi="Times New Roman" w:hint="eastAsia"/>
          <w:color w:val="000000"/>
          <w:sz w:val="24"/>
          <w:szCs w:val="20"/>
        </w:rPr>
        <w:t>49</w:t>
      </w: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6</w:t>
      </w:r>
      <w:r w:rsidRPr="00B33FA3">
        <w:rPr>
          <w:rFonts w:ascii="Times New Roman" w:hAnsi="Times New Roman" w:hint="eastAsia"/>
          <w:color w:val="000000"/>
          <w:sz w:val="24"/>
          <w:szCs w:val="20"/>
        </w:rPr>
        <w:t xml:space="preserve">  </w:t>
      </w:r>
      <w:r>
        <w:rPr>
          <w:rFonts w:ascii="Times New Roman" w:hAnsi="Times New Roman" w:hint="eastAsia"/>
          <w:color w:val="000000"/>
          <w:sz w:val="24"/>
          <w:szCs w:val="20"/>
        </w:rPr>
        <w:t>展示</w:t>
      </w:r>
      <w:r w:rsidRPr="00B33FA3">
        <w:rPr>
          <w:rFonts w:ascii="Times New Roman" w:hAnsi="Times New Roman" w:hint="eastAsia"/>
          <w:color w:val="000000"/>
          <w:sz w:val="24"/>
          <w:szCs w:val="20"/>
        </w:rPr>
        <w:t>设计…………………</w:t>
      </w:r>
      <w:r>
        <w:rPr>
          <w:rFonts w:ascii="Times New Roman" w:hAnsi="Times New Roman" w:hint="eastAsia"/>
          <w:color w:val="000000"/>
          <w:sz w:val="24"/>
          <w:szCs w:val="20"/>
        </w:rPr>
        <w:t>…</w:t>
      </w:r>
      <w:r w:rsidR="0054238A">
        <w:rPr>
          <w:rFonts w:ascii="Times New Roman" w:hAnsi="Times New Roman" w:hint="eastAsia"/>
          <w:color w:val="000000"/>
          <w:sz w:val="24"/>
          <w:szCs w:val="20"/>
        </w:rPr>
        <w:t>50</w:t>
      </w:r>
    </w:p>
    <w:p w:rsidR="00401CA9" w:rsidRPr="00B33FA3" w:rsidRDefault="00401CA9" w:rsidP="00401CA9">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7</w:t>
      </w:r>
      <w:r w:rsidRPr="00B33FA3">
        <w:rPr>
          <w:rFonts w:ascii="Times New Roman" w:hAnsi="Times New Roman" w:hint="eastAsia"/>
          <w:color w:val="000000"/>
          <w:sz w:val="24"/>
          <w:szCs w:val="20"/>
        </w:rPr>
        <w:t xml:space="preserve">  </w:t>
      </w:r>
      <w:r w:rsidRPr="00B33FA3">
        <w:rPr>
          <w:rFonts w:ascii="Times New Roman" w:hAnsi="Times New Roman" w:hint="eastAsia"/>
          <w:color w:val="000000"/>
          <w:sz w:val="24"/>
          <w:szCs w:val="20"/>
        </w:rPr>
        <w:t>产品创新设计方法…………</w:t>
      </w:r>
      <w:r w:rsidR="0054238A">
        <w:rPr>
          <w:rFonts w:ascii="Times New Roman" w:hAnsi="Times New Roman" w:hint="eastAsia"/>
          <w:color w:val="000000"/>
          <w:sz w:val="24"/>
          <w:szCs w:val="20"/>
        </w:rPr>
        <w:t>51</w:t>
      </w:r>
    </w:p>
    <w:p w:rsidR="00401CA9" w:rsidRPr="00B33FA3" w:rsidRDefault="00401CA9" w:rsidP="00401CA9">
      <w:pPr>
        <w:spacing w:line="360" w:lineRule="exact"/>
        <w:jc w:val="left"/>
        <w:rPr>
          <w:rFonts w:ascii="Times New Roman" w:hAnsi="Times New Roman"/>
          <w:color w:val="000000"/>
          <w:sz w:val="24"/>
          <w:szCs w:val="20"/>
        </w:rPr>
      </w:pPr>
    </w:p>
    <w:p w:rsidR="00401CA9" w:rsidRDefault="00401CA9" w:rsidP="00401CA9">
      <w:pPr>
        <w:jc w:val="center"/>
        <w:rPr>
          <w:rFonts w:ascii="方正小标宋简体" w:eastAsia="方正小标宋简体" w:hAnsi="黑体"/>
          <w:color w:val="000000"/>
          <w:sz w:val="32"/>
          <w:szCs w:val="32"/>
        </w:rPr>
        <w:sectPr w:rsidR="00401CA9" w:rsidSect="001D60F4">
          <w:type w:val="continuous"/>
          <w:pgSz w:w="11906" w:h="16838"/>
          <w:pgMar w:top="1440" w:right="1800" w:bottom="1440" w:left="1800" w:header="851" w:footer="992" w:gutter="0"/>
          <w:cols w:num="2" w:space="425"/>
          <w:docGrid w:type="lines" w:linePitch="312"/>
        </w:sect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职业生涯与发展规划</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pPr>
            <w:r w:rsidRPr="00107788">
              <w:t xml:space="preserve"> </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20138</w:t>
            </w:r>
            <w:bookmarkStart w:id="0" w:name="_GoBack"/>
            <w:bookmarkEnd w:id="0"/>
            <w:r w:rsidRPr="00107788">
              <w:rPr>
                <w:rFonts w:ascii="Times New Roman" w:hAnsi="Times New Roman"/>
              </w:rPr>
              <w:t>70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全校各本科专业</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0.5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8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考查</w:t>
            </w:r>
          </w:p>
        </w:tc>
      </w:tr>
      <w:tr w:rsidR="008850E2" w:rsidRPr="00107788">
        <w:trPr>
          <w:cantSplit/>
          <w:trHeight w:val="6314"/>
          <w:jc w:val="center"/>
        </w:trPr>
        <w:tc>
          <w:tcPr>
            <w:tcW w:w="648" w:type="dxa"/>
            <w:vAlign w:val="center"/>
          </w:tcPr>
          <w:p w:rsidR="008850E2" w:rsidRPr="00107788" w:rsidRDefault="008850E2">
            <w:pPr>
              <w:spacing w:line="360" w:lineRule="auto"/>
              <w:rPr>
                <w:rFonts w:ascii="??_GB2312" w:eastAsia="Times New Roman" w:hAnsi="宋体"/>
                <w:bCs/>
                <w:szCs w:val="21"/>
              </w:rPr>
            </w:pPr>
            <w:r w:rsidRPr="00107788">
              <w:rPr>
                <w:rFonts w:ascii="??_GB2312" w:eastAsia="Times New Roman" w:hAnsi="宋体"/>
                <w:bCs/>
                <w:szCs w:val="21"/>
              </w:rPr>
              <w:t>课程</w:t>
            </w:r>
          </w:p>
          <w:p w:rsidR="008850E2" w:rsidRPr="00107788" w:rsidRDefault="008850E2">
            <w:pPr>
              <w:spacing w:line="360" w:lineRule="auto"/>
              <w:rPr>
                <w:rFonts w:ascii="??_GB2312" w:eastAsia="Times New Roman" w:hAnsi="宋体"/>
                <w:bCs/>
                <w:szCs w:val="21"/>
              </w:rPr>
            </w:pPr>
            <w:r w:rsidRPr="00107788">
              <w:rPr>
                <w:rFonts w:ascii="??_GB2312" w:eastAsia="Times New Roman" w:hAnsi="宋体"/>
                <w:bCs/>
                <w:szCs w:val="21"/>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高等学校公共通识课。本课程宗旨是帮助学生认识职业在人生发展中的重要地位，关注学生的全面发展和终身发展。通过激发大学生职业生涯发展的自主意识，树立正确的就业观，促使大学生理性地规划自身未来的发展，并努力在学习过程中自觉地提高就业能力和生涯管理能力。</w:t>
            </w:r>
            <w:r w:rsidRPr="00AA036B">
              <w:rPr>
                <w:rFonts w:ascii="仿宋_GB2312" w:eastAsia="仿宋_GB2312" w:hAnsi="宋体"/>
                <w:bCs/>
                <w:szCs w:val="21"/>
              </w:rPr>
              <w:br/>
            </w:r>
            <w:r w:rsidR="001700F0">
              <w:rPr>
                <w:rFonts w:ascii="仿宋_GB2312" w:eastAsia="仿宋_GB2312" w:hAnsi="宋体"/>
                <w:bCs/>
                <w:szCs w:val="21"/>
              </w:rPr>
              <w:t>  </w:t>
            </w:r>
            <w:r w:rsidRPr="00AA036B">
              <w:rPr>
                <w:rFonts w:ascii="仿宋_GB2312" w:eastAsia="仿宋_GB2312" w:hAnsi="宋体" w:hint="eastAsia"/>
                <w:bCs/>
                <w:szCs w:val="21"/>
              </w:rPr>
              <w:t>主要内容是讲授职业生涯规划的一般理论和方法</w:t>
            </w:r>
            <w:r w:rsidRPr="00AA036B">
              <w:rPr>
                <w:rFonts w:ascii="仿宋_GB2312" w:eastAsia="仿宋_GB2312" w:hAnsi="宋体"/>
                <w:bCs/>
                <w:szCs w:val="21"/>
              </w:rPr>
              <w:t xml:space="preserve"> </w:t>
            </w:r>
            <w:r w:rsidRPr="00AA036B">
              <w:rPr>
                <w:rFonts w:ascii="仿宋_GB2312" w:eastAsia="仿宋_GB2312" w:hAnsi="宋体" w:hint="eastAsia"/>
                <w:bCs/>
                <w:szCs w:val="21"/>
              </w:rPr>
              <w:t>。通过本课程的学习，</w:t>
            </w:r>
            <w:r w:rsidRPr="00AA036B">
              <w:rPr>
                <w:rFonts w:ascii="仿宋_GB2312" w:eastAsia="仿宋_GB2312" w:hAnsi="宋体"/>
                <w:bCs/>
                <w:szCs w:val="21"/>
              </w:rPr>
              <w:t xml:space="preserve"> </w:t>
            </w:r>
            <w:r w:rsidRPr="00AA036B">
              <w:rPr>
                <w:rFonts w:ascii="仿宋_GB2312" w:eastAsia="仿宋_GB2312" w:hAnsi="宋体" w:hint="eastAsia"/>
                <w:bCs/>
                <w:szCs w:val="21"/>
              </w:rPr>
              <w:t>大学生应当在态度、知识和技能三个层面均达到以下目标。</w:t>
            </w:r>
            <w:r w:rsidRPr="00AA036B">
              <w:rPr>
                <w:rFonts w:ascii="仿宋_GB2312" w:eastAsia="仿宋_GB2312" w:hAnsi="宋体"/>
                <w:bCs/>
                <w:szCs w:val="21"/>
              </w:rPr>
              <w:br/>
            </w:r>
            <w:r w:rsidR="001700F0">
              <w:rPr>
                <w:rFonts w:ascii="仿宋_GB2312" w:eastAsia="仿宋_GB2312" w:hAnsi="宋体"/>
                <w:bCs/>
                <w:szCs w:val="21"/>
              </w:rPr>
              <w:t>  </w:t>
            </w:r>
            <w:r w:rsidRPr="00AA036B">
              <w:rPr>
                <w:rFonts w:ascii="仿宋_GB2312" w:eastAsia="仿宋_GB2312" w:hAnsi="宋体" w:hint="eastAsia"/>
                <w:bCs/>
                <w:szCs w:val="21"/>
              </w:rPr>
              <w:t>态度层面：通过本课程的教学，大学生应当树立起职业生涯发展的自主意识，树立积极正确的人生观、价值观和就业观念，把个人发展和国家需要、社会发展相结合，确立职业的概念和意识，愿意为个人的生涯发展和社会发展主动付出积极的努力。</w:t>
            </w:r>
            <w:r w:rsidRPr="00AA036B">
              <w:rPr>
                <w:rFonts w:ascii="仿宋_GB2312" w:eastAsia="仿宋_GB2312" w:hAnsi="宋体"/>
                <w:bCs/>
                <w:szCs w:val="21"/>
              </w:rPr>
              <w:t xml:space="preserve"> </w:t>
            </w:r>
            <w:r w:rsidRPr="00AA036B">
              <w:rPr>
                <w:rFonts w:ascii="仿宋_GB2312" w:eastAsia="仿宋_GB2312" w:hAnsi="宋体" w:hint="eastAsia"/>
                <w:bCs/>
                <w:szCs w:val="21"/>
              </w:rPr>
              <w:t>知识层面：通过本课程的教学，大学生应当基本了解职业发展的阶段特点；较为清晰地认识自己的特性、职业的特性以及社会环境。</w:t>
            </w:r>
            <w:r w:rsidRPr="00AA036B">
              <w:rPr>
                <w:rFonts w:ascii="仿宋_GB2312" w:eastAsia="仿宋_GB2312" w:hAnsi="宋体"/>
                <w:bCs/>
                <w:szCs w:val="21"/>
              </w:rPr>
              <w:t xml:space="preserve"> </w:t>
            </w:r>
            <w:r w:rsidRPr="00AA036B">
              <w:rPr>
                <w:rFonts w:ascii="仿宋_GB2312" w:eastAsia="仿宋_GB2312" w:hAnsi="宋体" w:hint="eastAsia"/>
                <w:bCs/>
                <w:szCs w:val="21"/>
              </w:rPr>
              <w:t>技能层面：通过本课程的教学，大学生应当掌握自我探索技能、信息搜索与管理技能、生涯决策技能等，提高各种通用技能，比如沟通技能、问题解决技能、自我管理技能和人际交往技能等。</w:t>
            </w:r>
          </w:p>
        </w:tc>
      </w:tr>
      <w:tr w:rsidR="008850E2" w:rsidRPr="00107788" w:rsidTr="001700F0">
        <w:trPr>
          <w:cantSplit/>
          <w:trHeight w:val="617"/>
          <w:jc w:val="center"/>
        </w:trPr>
        <w:tc>
          <w:tcPr>
            <w:tcW w:w="648" w:type="dxa"/>
            <w:vAlign w:val="center"/>
          </w:tcPr>
          <w:p w:rsidR="008850E2" w:rsidRPr="00107788" w:rsidRDefault="008850E2">
            <w:pPr>
              <w:spacing w:line="360" w:lineRule="auto"/>
              <w:jc w:val="center"/>
              <w:rPr>
                <w:rFonts w:ascii="??_GB2312" w:eastAsia="Times New Roman" w:hAnsi="宋体"/>
                <w:bCs/>
                <w:szCs w:val="21"/>
              </w:rPr>
            </w:pPr>
            <w:r w:rsidRPr="00107788">
              <w:rPr>
                <w:rFonts w:ascii="??_GB2312" w:eastAsia="Times New Roman" w:hAnsi="宋体"/>
                <w:bCs/>
                <w:szCs w:val="21"/>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_GB2312" w:eastAsia="Times New Roman" w:hAnsi="宋体"/>
                <w:bCs/>
                <w:szCs w:val="21"/>
              </w:rPr>
            </w:pPr>
            <w:r w:rsidRPr="00107788">
              <w:rPr>
                <w:rFonts w:ascii="??_GB2312" w:eastAsia="Times New Roman" w:hAnsi="宋体"/>
                <w:bCs/>
                <w:szCs w:val="21"/>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1</w:t>
            </w:r>
            <w:r w:rsidRPr="00AA036B">
              <w:rPr>
                <w:rFonts w:ascii="仿宋_GB2312" w:eastAsia="仿宋_GB2312" w:hAnsi="宋体" w:hint="eastAsia"/>
                <w:bCs/>
                <w:szCs w:val="21"/>
              </w:rPr>
              <w:t>、戴安、威廉、丽莎</w:t>
            </w:r>
            <w:r w:rsidRPr="00AA036B">
              <w:rPr>
                <w:rFonts w:ascii="仿宋_GB2312" w:eastAsia="仿宋_GB2312" w:hAnsi="宋体"/>
                <w:bCs/>
                <w:szCs w:val="21"/>
              </w:rPr>
              <w:t xml:space="preserve"> </w:t>
            </w:r>
            <w:r w:rsidRPr="00AA036B">
              <w:rPr>
                <w:rFonts w:ascii="仿宋_GB2312" w:eastAsia="仿宋_GB2312" w:hAnsi="宋体" w:hint="eastAsia"/>
                <w:bCs/>
                <w:szCs w:val="21"/>
              </w:rPr>
              <w:t>著：职业指导</w:t>
            </w:r>
            <w:r w:rsidRPr="00AA036B">
              <w:rPr>
                <w:rFonts w:ascii="仿宋_GB2312" w:eastAsia="仿宋_GB2312" w:hAnsi="宋体"/>
                <w:bCs/>
                <w:szCs w:val="21"/>
              </w:rPr>
              <w:t>----</w:t>
            </w:r>
            <w:r w:rsidRPr="00AA036B">
              <w:rPr>
                <w:rFonts w:ascii="仿宋_GB2312" w:eastAsia="仿宋_GB2312" w:hAnsi="宋体" w:hint="eastAsia"/>
                <w:bCs/>
                <w:szCs w:val="21"/>
              </w:rPr>
              <w:t>职业生涯规划教程（第</w:t>
            </w:r>
            <w:r w:rsidRPr="00AA036B">
              <w:rPr>
                <w:rFonts w:ascii="仿宋_GB2312" w:eastAsia="仿宋_GB2312" w:hAnsi="宋体"/>
                <w:bCs/>
                <w:szCs w:val="21"/>
              </w:rPr>
              <w:t>7</w:t>
            </w:r>
            <w:r w:rsidRPr="00AA036B">
              <w:rPr>
                <w:rFonts w:ascii="仿宋_GB2312" w:eastAsia="仿宋_GB2312" w:hAnsi="宋体" w:hint="eastAsia"/>
                <w:bCs/>
                <w:szCs w:val="21"/>
              </w:rPr>
              <w:t>版），中国劳动社会保障出版社，</w:t>
            </w:r>
            <w:r w:rsidRPr="00AA036B">
              <w:rPr>
                <w:rFonts w:ascii="仿宋_GB2312" w:eastAsia="仿宋_GB2312" w:hAnsi="宋体"/>
                <w:bCs/>
                <w:szCs w:val="21"/>
              </w:rPr>
              <w:t>2005</w:t>
            </w:r>
            <w:r w:rsidRPr="00AA036B">
              <w:rPr>
                <w:rFonts w:ascii="仿宋_GB2312" w:eastAsia="仿宋_GB2312" w:hAnsi="宋体" w:hint="eastAsia"/>
                <w:bCs/>
                <w:szCs w:val="21"/>
              </w:rPr>
              <w:t>年</w:t>
            </w:r>
            <w:r w:rsidRPr="00AA036B">
              <w:rPr>
                <w:rFonts w:ascii="仿宋_GB2312" w:eastAsia="仿宋_GB2312" w:hAnsi="宋体"/>
                <w:bCs/>
                <w:szCs w:val="21"/>
              </w:rPr>
              <w:t>6</w:t>
            </w:r>
            <w:r w:rsidRPr="00AA036B">
              <w:rPr>
                <w:rFonts w:ascii="仿宋_GB2312" w:eastAsia="仿宋_GB2312" w:hAnsi="宋体" w:hint="eastAsia"/>
                <w:bCs/>
                <w:szCs w:val="21"/>
              </w:rPr>
              <w:t>月</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2</w:t>
            </w:r>
            <w:r w:rsidRPr="00AA036B">
              <w:rPr>
                <w:rFonts w:ascii="仿宋_GB2312" w:eastAsia="仿宋_GB2312" w:hAnsi="宋体" w:hint="eastAsia"/>
                <w:bCs/>
                <w:szCs w:val="21"/>
              </w:rPr>
              <w:t>、保罗</w:t>
            </w:r>
            <w:r w:rsidRPr="00AA036B">
              <w:rPr>
                <w:rFonts w:ascii="仿宋_GB2312" w:eastAsia="仿宋_GB2312" w:hAnsi="宋体"/>
                <w:bCs/>
                <w:szCs w:val="21"/>
              </w:rPr>
              <w:t>*D*</w:t>
            </w:r>
            <w:r w:rsidRPr="00AA036B">
              <w:rPr>
                <w:rFonts w:ascii="仿宋_GB2312" w:eastAsia="仿宋_GB2312" w:hAnsi="宋体" w:hint="eastAsia"/>
                <w:bCs/>
                <w:szCs w:val="21"/>
              </w:rPr>
              <w:t>蒂戈尔、巴巴拉</w:t>
            </w:r>
            <w:r w:rsidRPr="00AA036B">
              <w:rPr>
                <w:rFonts w:ascii="仿宋_GB2312" w:eastAsia="仿宋_GB2312" w:hAnsi="宋体"/>
                <w:bCs/>
                <w:szCs w:val="21"/>
              </w:rPr>
              <w:t xml:space="preserve"> </w:t>
            </w:r>
            <w:r w:rsidRPr="00AA036B">
              <w:rPr>
                <w:rFonts w:ascii="仿宋_GB2312" w:eastAsia="仿宋_GB2312" w:hAnsi="宋体" w:hint="eastAsia"/>
                <w:bCs/>
                <w:szCs w:val="21"/>
              </w:rPr>
              <w:t>巴伦</w:t>
            </w:r>
            <w:r w:rsidRPr="00AA036B">
              <w:rPr>
                <w:rFonts w:ascii="仿宋_GB2312" w:eastAsia="仿宋_GB2312" w:hAnsi="宋体"/>
                <w:bCs/>
                <w:szCs w:val="21"/>
              </w:rPr>
              <w:t>-</w:t>
            </w:r>
            <w:r w:rsidRPr="00AA036B">
              <w:rPr>
                <w:rFonts w:ascii="仿宋_GB2312" w:eastAsia="仿宋_GB2312" w:hAnsi="宋体" w:hint="eastAsia"/>
                <w:bCs/>
                <w:szCs w:val="21"/>
              </w:rPr>
              <w:t>蒂戈尔</w:t>
            </w:r>
            <w:r w:rsidRPr="00AA036B">
              <w:rPr>
                <w:rFonts w:ascii="仿宋_GB2312" w:eastAsia="仿宋_GB2312" w:hAnsi="宋体"/>
                <w:bCs/>
                <w:szCs w:val="21"/>
              </w:rPr>
              <w:t xml:space="preserve"> </w:t>
            </w:r>
            <w:r w:rsidRPr="00AA036B">
              <w:rPr>
                <w:rFonts w:ascii="仿宋_GB2312" w:eastAsia="仿宋_GB2312" w:hAnsi="宋体" w:hint="eastAsia"/>
                <w:bCs/>
                <w:szCs w:val="21"/>
              </w:rPr>
              <w:t>著：就业宝典</w:t>
            </w:r>
            <w:r w:rsidRPr="00AA036B">
              <w:rPr>
                <w:rFonts w:ascii="仿宋_GB2312" w:eastAsia="仿宋_GB2312" w:hAnsi="宋体"/>
                <w:bCs/>
                <w:szCs w:val="21"/>
              </w:rPr>
              <w:t>----</w:t>
            </w:r>
            <w:r w:rsidRPr="00AA036B">
              <w:rPr>
                <w:rFonts w:ascii="仿宋_GB2312" w:eastAsia="仿宋_GB2312" w:hAnsi="宋体" w:hint="eastAsia"/>
                <w:bCs/>
                <w:szCs w:val="21"/>
              </w:rPr>
              <w:t>根据性格选择职业，中信出版社，</w:t>
            </w:r>
            <w:r w:rsidRPr="00AA036B">
              <w:rPr>
                <w:rFonts w:ascii="仿宋_GB2312" w:eastAsia="仿宋_GB2312" w:hAnsi="宋体"/>
                <w:bCs/>
                <w:szCs w:val="21"/>
              </w:rPr>
              <w:t>2002</w:t>
            </w:r>
            <w:r w:rsidRPr="00AA036B">
              <w:rPr>
                <w:rFonts w:ascii="仿宋_GB2312" w:eastAsia="仿宋_GB2312" w:hAnsi="宋体" w:hint="eastAsia"/>
                <w:bCs/>
                <w:szCs w:val="21"/>
              </w:rPr>
              <w:t>年</w:t>
            </w:r>
            <w:r w:rsidRPr="00AA036B">
              <w:rPr>
                <w:rFonts w:ascii="仿宋_GB2312" w:eastAsia="仿宋_GB2312" w:hAnsi="宋体"/>
                <w:bCs/>
                <w:szCs w:val="21"/>
              </w:rPr>
              <w:t>03</w:t>
            </w:r>
            <w:r w:rsidRPr="00AA036B">
              <w:rPr>
                <w:rFonts w:ascii="仿宋_GB2312" w:eastAsia="仿宋_GB2312" w:hAnsi="宋体" w:hint="eastAsia"/>
                <w:bCs/>
                <w:szCs w:val="21"/>
              </w:rPr>
              <w:t>月</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3</w:t>
            </w:r>
            <w:r w:rsidRPr="00AA036B">
              <w:rPr>
                <w:rFonts w:ascii="仿宋_GB2312" w:eastAsia="仿宋_GB2312" w:hAnsi="宋体" w:hint="eastAsia"/>
                <w:bCs/>
                <w:szCs w:val="21"/>
              </w:rPr>
              <w:t>、鲍利斯</w:t>
            </w:r>
            <w:r w:rsidRPr="00AA036B">
              <w:rPr>
                <w:rFonts w:ascii="仿宋_GB2312" w:eastAsia="仿宋_GB2312" w:hAnsi="宋体"/>
                <w:bCs/>
                <w:szCs w:val="21"/>
              </w:rPr>
              <w:t xml:space="preserve"> </w:t>
            </w:r>
            <w:r w:rsidRPr="00AA036B">
              <w:rPr>
                <w:rFonts w:ascii="仿宋_GB2312" w:eastAsia="仿宋_GB2312" w:hAnsi="宋体" w:hint="eastAsia"/>
                <w:bCs/>
                <w:szCs w:val="21"/>
              </w:rPr>
              <w:t>著：你的降落伞是什么颜色？中信出版社，</w:t>
            </w:r>
            <w:r w:rsidRPr="00AA036B">
              <w:rPr>
                <w:rFonts w:ascii="仿宋_GB2312" w:eastAsia="仿宋_GB2312" w:hAnsi="宋体"/>
                <w:bCs/>
                <w:szCs w:val="21"/>
              </w:rPr>
              <w:t>2002</w:t>
            </w:r>
            <w:r w:rsidRPr="00AA036B">
              <w:rPr>
                <w:rFonts w:ascii="仿宋_GB2312" w:eastAsia="仿宋_GB2312" w:hAnsi="宋体" w:hint="eastAsia"/>
                <w:bCs/>
                <w:szCs w:val="21"/>
              </w:rPr>
              <w:t>年</w:t>
            </w:r>
            <w:r w:rsidRPr="00AA036B">
              <w:rPr>
                <w:rFonts w:ascii="仿宋_GB2312" w:eastAsia="仿宋_GB2312" w:hAnsi="宋体"/>
                <w:bCs/>
                <w:szCs w:val="21"/>
              </w:rPr>
              <w:t>5</w:t>
            </w:r>
            <w:r w:rsidRPr="00AA036B">
              <w:rPr>
                <w:rFonts w:ascii="仿宋_GB2312" w:eastAsia="仿宋_GB2312" w:hAnsi="宋体" w:hint="eastAsia"/>
                <w:bCs/>
                <w:szCs w:val="21"/>
              </w:rPr>
              <w:t>月</w:t>
            </w:r>
          </w:p>
        </w:tc>
      </w:tr>
    </w:tbl>
    <w:p w:rsidR="002811AB" w:rsidRDefault="002811AB" w:rsidP="002811AB">
      <w:pPr>
        <w:spacing w:line="360" w:lineRule="auto"/>
        <w:ind w:leftChars="150" w:left="315" w:rightChars="-27" w:right="-57"/>
        <w:jc w:val="center"/>
        <w:rPr>
          <w:rFonts w:ascii="宋体" w:hAnsi="宋体" w:hint="eastAsia"/>
          <w:sz w:val="24"/>
          <w:u w:val="single"/>
        </w:rPr>
      </w:pPr>
      <w:r>
        <w:rPr>
          <w:rFonts w:ascii="宋体" w:hAnsi="宋体" w:hint="eastAsia"/>
          <w:sz w:val="24"/>
        </w:rPr>
        <w:t xml:space="preserve">                 </w:t>
      </w:r>
      <w:r w:rsidR="008850E2">
        <w:rPr>
          <w:rFonts w:ascii="宋体" w:hAnsi="宋体" w:hint="eastAsia"/>
          <w:sz w:val="24"/>
        </w:rPr>
        <w:t>执笔人：</w:t>
      </w:r>
      <w:r>
        <w:rPr>
          <w:rFonts w:ascii="宋体" w:hAnsi="宋体" w:hint="eastAsia"/>
          <w:sz w:val="24"/>
          <w:u w:val="single"/>
        </w:rPr>
        <w:t xml:space="preserve">        </w:t>
      </w:r>
      <w:r w:rsidR="008850E2">
        <w:rPr>
          <w:rFonts w:ascii="宋体" w:hAnsi="宋体"/>
          <w:sz w:val="24"/>
        </w:rPr>
        <w:t xml:space="preserve"> </w:t>
      </w:r>
      <w:r w:rsidR="008850E2">
        <w:rPr>
          <w:rFonts w:ascii="宋体" w:hAnsi="宋体" w:hint="eastAsia"/>
          <w:sz w:val="24"/>
        </w:rPr>
        <w:t>教研室主任：</w:t>
      </w:r>
      <w:r>
        <w:rPr>
          <w:rFonts w:ascii="宋体" w:hAnsi="宋体" w:hint="eastAsia"/>
          <w:sz w:val="24"/>
          <w:u w:val="single"/>
        </w:rPr>
        <w:t xml:space="preserve">        </w:t>
      </w:r>
      <w:r w:rsidR="008850E2">
        <w:rPr>
          <w:rFonts w:ascii="宋体" w:hAnsi="宋体"/>
          <w:sz w:val="24"/>
        </w:rPr>
        <w:t xml:space="preserve">          </w:t>
      </w:r>
      <w:r w:rsidR="001700F0">
        <w:rPr>
          <w:rFonts w:ascii="宋体" w:hint="eastAsia"/>
          <w:sz w:val="24"/>
        </w:rPr>
        <w:t xml:space="preserve">                             </w:t>
      </w:r>
      <w:r>
        <w:rPr>
          <w:rFonts w:ascii="宋体" w:hint="eastAsia"/>
          <w:sz w:val="24"/>
        </w:rPr>
        <w:t xml:space="preserve">     </w:t>
      </w:r>
      <w:r w:rsidR="001700F0">
        <w:rPr>
          <w:rFonts w:ascii="宋体" w:hint="eastAsia"/>
          <w:sz w:val="24"/>
        </w:rPr>
        <w:t xml:space="preserve">  </w:t>
      </w:r>
      <w:r>
        <w:rPr>
          <w:rFonts w:ascii="宋体" w:hint="eastAsia"/>
          <w:sz w:val="24"/>
        </w:rPr>
        <w:t xml:space="preserve">           </w:t>
      </w:r>
      <w:r w:rsidR="008850E2">
        <w:rPr>
          <w:rFonts w:ascii="宋体" w:hAnsi="宋体" w:hint="eastAsia"/>
          <w:sz w:val="24"/>
        </w:rPr>
        <w:t>分管系主任：</w:t>
      </w:r>
      <w:r>
        <w:rPr>
          <w:rFonts w:ascii="宋体" w:hAnsi="宋体" w:hint="eastAsia"/>
          <w:sz w:val="24"/>
          <w:u w:val="single"/>
        </w:rPr>
        <w:t xml:space="preserve">        </w:t>
      </w:r>
    </w:p>
    <w:p w:rsidR="008850E2" w:rsidRDefault="008850E2" w:rsidP="002811AB">
      <w:pPr>
        <w:spacing w:line="360" w:lineRule="auto"/>
        <w:ind w:leftChars="150" w:left="315" w:rightChars="-27" w:right="-57"/>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jc w:val="left"/>
            </w:pPr>
            <w:r w:rsidRPr="00107788">
              <w:rPr>
                <w:rFonts w:hint="eastAsia"/>
              </w:rPr>
              <w:t>中国近现代史纲要</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jc w:val="left"/>
              <w:rPr>
                <w:rFonts w:ascii="Times New Roman" w:hAnsi="Times New Roman"/>
              </w:rPr>
            </w:pPr>
            <w:r w:rsidRPr="00107788">
              <w:rPr>
                <w:rFonts w:ascii="Times New Roman" w:hAnsi="Times New Roman"/>
              </w:rPr>
              <w:t xml:space="preserve">the Outline of Modern and Contemporary History of </w:t>
            </w:r>
            <w:smartTag w:uri="urn:schemas-microsoft-com:office:smarttags" w:element="place">
              <w:smartTag w:uri="urn:schemas-microsoft-com:office:smarttags" w:element="country-region">
                <w:r w:rsidRPr="00107788">
                  <w:rPr>
                    <w:rFonts w:ascii="Times New Roman" w:hAnsi="Times New Roman"/>
                  </w:rPr>
                  <w:t>China</w:t>
                </w:r>
              </w:smartTag>
            </w:smartTag>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2011180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全校各专业</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 2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32</w:t>
            </w:r>
            <w:r w:rsidRPr="00107788">
              <w:t xml:space="preserve"> </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rsidTr="001700F0">
        <w:trPr>
          <w:cantSplit/>
          <w:trHeight w:val="4633"/>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《中国近现代史纲要》是全国高等学校开设的公共思想政治理论课。本课程的任务，主要是帮助学生认识近现代中国社会发展和革命发展的历史进程及其内在规律，</w:t>
            </w:r>
            <w:r w:rsidRPr="00AA036B">
              <w:rPr>
                <w:rFonts w:ascii="仿宋_GB2312" w:eastAsia="仿宋_GB2312" w:hAnsi="宋体"/>
                <w:bCs/>
                <w:szCs w:val="21"/>
              </w:rPr>
              <w:t>“</w:t>
            </w:r>
            <w:r w:rsidRPr="00AA036B">
              <w:rPr>
                <w:rFonts w:ascii="仿宋_GB2312" w:eastAsia="仿宋_GB2312" w:hAnsi="宋体" w:hint="eastAsia"/>
                <w:bCs/>
                <w:szCs w:val="21"/>
              </w:rPr>
              <w:t>了解国史、国情，深刻领会历史和人民怎样选择了马克思主义，怎样选择了中国共产党，怎样选择了社会主义道路</w:t>
            </w:r>
            <w:r w:rsidRPr="00AA036B">
              <w:rPr>
                <w:rFonts w:ascii="仿宋_GB2312" w:eastAsia="仿宋_GB2312" w:hAnsi="宋体"/>
                <w:bCs/>
                <w:szCs w:val="21"/>
              </w:rPr>
              <w:t>”</w:t>
            </w:r>
            <w:r w:rsidRPr="00AA036B">
              <w:rPr>
                <w:rFonts w:ascii="仿宋_GB2312" w:eastAsia="仿宋_GB2312" w:hAnsi="宋体" w:hint="eastAsia"/>
                <w:bCs/>
                <w:szCs w:val="21"/>
              </w:rPr>
              <w:t>。本课程要求学生懂得近现代中国史一代又一代的仁人志士和人民群众为救亡图存和实现中华民族的伟大复兴而英勇奋斗、艰苦探索的历史；尤其是全国各族人民在中国共产党的领导下，经过新民主主义革命，赢得民族独立和人民解放的历史；经过社会主义革命、建设和改革，把一个极度贫弱的旧中国逐渐变成一个初步繁荣昌盛、充满生机和活力的社会主义新中国的历史。认识只有在中国共产党领导下，坚持社会主义道路，才能救中国和发展中国，培养有理想、有道德、有文化、守纪律的社会主义新人。</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《中国近现代史纲要》，本书编写组，高等教育出版社</w:t>
            </w:r>
            <w:r w:rsidRPr="00AA036B">
              <w:rPr>
                <w:rFonts w:ascii="仿宋_GB2312" w:eastAsia="仿宋_GB2312" w:hAnsi="宋体"/>
                <w:bCs/>
                <w:szCs w:val="21"/>
              </w:rPr>
              <w:t>2015</w:t>
            </w:r>
            <w:r w:rsidRPr="00AA036B">
              <w:rPr>
                <w:rFonts w:ascii="仿宋_GB2312" w:eastAsia="仿宋_GB2312" w:hAnsi="宋体" w:hint="eastAsia"/>
                <w:bCs/>
                <w:szCs w:val="21"/>
              </w:rPr>
              <w:t>年。</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hint="eastAsia"/>
                <w:bCs/>
                <w:szCs w:val="21"/>
              </w:rPr>
              <w:t>主要参考文献：</w:t>
            </w:r>
            <w:r w:rsidRPr="00AA036B">
              <w:rPr>
                <w:rFonts w:ascii="仿宋_GB2312" w:eastAsia="仿宋_GB2312" w:hAnsi="宋体"/>
                <w:bCs/>
                <w:szCs w:val="21"/>
              </w:rPr>
              <w:t>1.</w:t>
            </w:r>
            <w:r w:rsidRPr="00AA036B">
              <w:rPr>
                <w:rFonts w:ascii="仿宋_GB2312" w:eastAsia="仿宋_GB2312" w:hAnsi="宋体" w:hint="eastAsia"/>
                <w:bCs/>
                <w:szCs w:val="21"/>
              </w:rPr>
              <w:t>毛泽东</w:t>
            </w:r>
            <w:r w:rsidRPr="00AA036B">
              <w:rPr>
                <w:rFonts w:ascii="仿宋_GB2312" w:eastAsia="仿宋_GB2312" w:hAnsi="宋体"/>
                <w:bCs/>
                <w:szCs w:val="21"/>
              </w:rPr>
              <w:t xml:space="preserve"> </w:t>
            </w:r>
            <w:r w:rsidRPr="00AA036B">
              <w:rPr>
                <w:rFonts w:ascii="仿宋_GB2312" w:eastAsia="仿宋_GB2312" w:hAnsi="宋体" w:hint="eastAsia"/>
                <w:bCs/>
                <w:szCs w:val="21"/>
              </w:rPr>
              <w:t>《中国革命和中国共产党》（</w:t>
            </w:r>
            <w:r w:rsidRPr="00AA036B">
              <w:rPr>
                <w:rFonts w:ascii="仿宋_GB2312" w:eastAsia="仿宋_GB2312" w:hAnsi="宋体"/>
                <w:bCs/>
                <w:szCs w:val="21"/>
              </w:rPr>
              <w:t>1939</w:t>
            </w:r>
            <w:r w:rsidRPr="00AA036B">
              <w:rPr>
                <w:rFonts w:ascii="仿宋_GB2312" w:eastAsia="仿宋_GB2312" w:hAnsi="宋体" w:hint="eastAsia"/>
                <w:bCs/>
                <w:szCs w:val="21"/>
              </w:rPr>
              <w:t>年</w:t>
            </w:r>
            <w:r w:rsidRPr="00AA036B">
              <w:rPr>
                <w:rFonts w:ascii="仿宋_GB2312" w:eastAsia="仿宋_GB2312" w:hAnsi="宋体"/>
                <w:bCs/>
                <w:szCs w:val="21"/>
              </w:rPr>
              <w:t>12</w:t>
            </w:r>
            <w:r w:rsidRPr="00AA036B">
              <w:rPr>
                <w:rFonts w:ascii="仿宋_GB2312" w:eastAsia="仿宋_GB2312" w:hAnsi="宋体" w:hint="eastAsia"/>
                <w:bCs/>
                <w:szCs w:val="21"/>
              </w:rPr>
              <w:t>月）</w:t>
            </w:r>
          </w:p>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bCs/>
                <w:szCs w:val="21"/>
              </w:rPr>
              <w:t xml:space="preserve">              2.</w:t>
            </w:r>
            <w:r w:rsidRPr="00AA036B">
              <w:rPr>
                <w:rFonts w:ascii="仿宋_GB2312" w:eastAsia="仿宋_GB2312" w:hAnsi="宋体" w:hint="eastAsia"/>
                <w:bCs/>
                <w:szCs w:val="21"/>
              </w:rPr>
              <w:t>江泽民</w:t>
            </w:r>
            <w:r w:rsidRPr="00AA036B">
              <w:rPr>
                <w:rFonts w:ascii="仿宋_GB2312" w:eastAsia="仿宋_GB2312" w:hAnsi="宋体"/>
                <w:bCs/>
                <w:szCs w:val="21"/>
              </w:rPr>
              <w:t xml:space="preserve"> </w:t>
            </w:r>
            <w:r w:rsidRPr="00AA036B">
              <w:rPr>
                <w:rFonts w:ascii="仿宋_GB2312" w:eastAsia="仿宋_GB2312" w:hAnsi="宋体" w:hint="eastAsia"/>
                <w:bCs/>
                <w:szCs w:val="21"/>
              </w:rPr>
              <w:t>《高举邓小平理论伟大旗帜，把建设有中国特色社会主义事业全面推向二十一世纪》（</w:t>
            </w:r>
            <w:smartTag w:uri="urn:schemas-microsoft-com:office:smarttags" w:element="chmetcnv">
              <w:smartTagPr>
                <w:attr w:name="UnitName" w:val="C"/>
                <w:attr w:name="SourceValue" w:val="3"/>
                <w:attr w:name="HasSpace" w:val="False"/>
                <w:attr w:name="Negative" w:val="False"/>
                <w:attr w:name="NumberType" w:val="1"/>
                <w:attr w:name="TCSC" w:val="0"/>
              </w:smartTagPr>
              <w:r w:rsidRPr="00AA036B">
                <w:rPr>
                  <w:rFonts w:ascii="仿宋_GB2312" w:eastAsia="仿宋_GB2312" w:hAnsi="宋体"/>
                  <w:bCs/>
                  <w:szCs w:val="21"/>
                </w:rPr>
                <w:t>1997</w:t>
              </w:r>
              <w:r w:rsidRPr="00AA036B">
                <w:rPr>
                  <w:rFonts w:ascii="仿宋_GB2312" w:eastAsia="仿宋_GB2312" w:hAnsi="宋体" w:hint="eastAsia"/>
                  <w:bCs/>
                  <w:szCs w:val="21"/>
                </w:rPr>
                <w:t>年</w:t>
              </w:r>
              <w:r w:rsidRPr="00AA036B">
                <w:rPr>
                  <w:rFonts w:ascii="仿宋_GB2312" w:eastAsia="仿宋_GB2312" w:hAnsi="宋体"/>
                  <w:bCs/>
                  <w:szCs w:val="21"/>
                </w:rPr>
                <w:t>9</w:t>
              </w:r>
              <w:r w:rsidRPr="00AA036B">
                <w:rPr>
                  <w:rFonts w:ascii="仿宋_GB2312" w:eastAsia="仿宋_GB2312" w:hAnsi="宋体" w:hint="eastAsia"/>
                  <w:bCs/>
                  <w:szCs w:val="21"/>
                </w:rPr>
                <w:t>月</w:t>
              </w:r>
              <w:r w:rsidRPr="00AA036B">
                <w:rPr>
                  <w:rFonts w:ascii="仿宋_GB2312" w:eastAsia="仿宋_GB2312" w:hAnsi="宋体"/>
                  <w:bCs/>
                  <w:szCs w:val="21"/>
                </w:rPr>
                <w:t>12</w:t>
              </w:r>
              <w:r w:rsidRPr="00AA036B">
                <w:rPr>
                  <w:rFonts w:ascii="仿宋_GB2312" w:eastAsia="仿宋_GB2312" w:hAnsi="宋体" w:hint="eastAsia"/>
                  <w:bCs/>
                  <w:szCs w:val="21"/>
                </w:rPr>
                <w:t>日</w:t>
              </w:r>
            </w:smartTag>
            <w:r w:rsidRPr="00AA036B">
              <w:rPr>
                <w:rFonts w:ascii="仿宋_GB2312" w:eastAsia="仿宋_GB2312" w:hAnsi="宋体" w:hint="eastAsia"/>
                <w:bCs/>
                <w:szCs w:val="21"/>
              </w:rPr>
              <w:t>）</w:t>
            </w:r>
          </w:p>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bCs/>
                <w:szCs w:val="21"/>
              </w:rPr>
              <w:t xml:space="preserve">              3.</w:t>
            </w:r>
            <w:r w:rsidRPr="00AA036B">
              <w:rPr>
                <w:rFonts w:ascii="仿宋_GB2312" w:eastAsia="仿宋_GB2312" w:hAnsi="宋体" w:hint="eastAsia"/>
                <w:bCs/>
                <w:szCs w:val="21"/>
              </w:rPr>
              <w:t>毛泽东</w:t>
            </w:r>
            <w:r w:rsidRPr="00AA036B">
              <w:rPr>
                <w:rFonts w:ascii="仿宋_GB2312" w:eastAsia="仿宋_GB2312" w:hAnsi="宋体"/>
                <w:bCs/>
                <w:szCs w:val="21"/>
              </w:rPr>
              <w:t xml:space="preserve"> </w:t>
            </w:r>
            <w:r w:rsidRPr="00AA036B">
              <w:rPr>
                <w:rFonts w:ascii="仿宋_GB2312" w:eastAsia="仿宋_GB2312" w:hAnsi="宋体" w:hint="eastAsia"/>
                <w:bCs/>
                <w:szCs w:val="21"/>
              </w:rPr>
              <w:t>《纪念孙中山先生》（</w:t>
            </w:r>
            <w:smartTag w:uri="urn:schemas-microsoft-com:office:smarttags" w:element="chmetcnv">
              <w:smartTagPr>
                <w:attr w:name="UnitName" w:val="C"/>
                <w:attr w:name="SourceValue" w:val="3"/>
                <w:attr w:name="HasSpace" w:val="False"/>
                <w:attr w:name="Negative" w:val="False"/>
                <w:attr w:name="NumberType" w:val="1"/>
                <w:attr w:name="TCSC" w:val="0"/>
              </w:smartTagPr>
              <w:r w:rsidRPr="00AA036B">
                <w:rPr>
                  <w:rFonts w:ascii="仿宋_GB2312" w:eastAsia="仿宋_GB2312" w:hAnsi="宋体"/>
                  <w:bCs/>
                  <w:szCs w:val="21"/>
                </w:rPr>
                <w:t>1956</w:t>
              </w:r>
              <w:r w:rsidRPr="00AA036B">
                <w:rPr>
                  <w:rFonts w:ascii="仿宋_GB2312" w:eastAsia="仿宋_GB2312" w:hAnsi="宋体" w:hint="eastAsia"/>
                  <w:bCs/>
                  <w:szCs w:val="21"/>
                </w:rPr>
                <w:t>年</w:t>
              </w:r>
              <w:r w:rsidRPr="00AA036B">
                <w:rPr>
                  <w:rFonts w:ascii="仿宋_GB2312" w:eastAsia="仿宋_GB2312" w:hAnsi="宋体"/>
                  <w:bCs/>
                  <w:szCs w:val="21"/>
                </w:rPr>
                <w:t>11</w:t>
              </w:r>
              <w:r w:rsidRPr="00AA036B">
                <w:rPr>
                  <w:rFonts w:ascii="仿宋_GB2312" w:eastAsia="仿宋_GB2312" w:hAnsi="宋体" w:hint="eastAsia"/>
                  <w:bCs/>
                  <w:szCs w:val="21"/>
                </w:rPr>
                <w:t>月</w:t>
              </w:r>
              <w:r w:rsidRPr="00AA036B">
                <w:rPr>
                  <w:rFonts w:ascii="仿宋_GB2312" w:eastAsia="仿宋_GB2312" w:hAnsi="宋体"/>
                  <w:bCs/>
                  <w:szCs w:val="21"/>
                </w:rPr>
                <w:t>12</w:t>
              </w:r>
              <w:r w:rsidRPr="00AA036B">
                <w:rPr>
                  <w:rFonts w:ascii="仿宋_GB2312" w:eastAsia="仿宋_GB2312" w:hAnsi="宋体" w:hint="eastAsia"/>
                  <w:bCs/>
                  <w:szCs w:val="21"/>
                </w:rPr>
                <w:t>日</w:t>
              </w:r>
            </w:smartTag>
            <w:r w:rsidRPr="00AA036B">
              <w:rPr>
                <w:rFonts w:ascii="仿宋_GB2312" w:eastAsia="仿宋_GB2312" w:hAnsi="宋体" w:hint="eastAsia"/>
                <w:bCs/>
                <w:szCs w:val="21"/>
              </w:rPr>
              <w:t>）</w:t>
            </w:r>
          </w:p>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bCs/>
                <w:szCs w:val="21"/>
              </w:rPr>
              <w:t xml:space="preserve">              4.</w:t>
            </w:r>
            <w:r w:rsidRPr="00AA036B">
              <w:rPr>
                <w:rFonts w:ascii="仿宋_GB2312" w:eastAsia="仿宋_GB2312" w:hAnsi="宋体" w:hint="eastAsia"/>
                <w:bCs/>
                <w:szCs w:val="21"/>
              </w:rPr>
              <w:t>陈独秀</w:t>
            </w:r>
            <w:r w:rsidRPr="00AA036B">
              <w:rPr>
                <w:rFonts w:ascii="仿宋_GB2312" w:eastAsia="仿宋_GB2312" w:hAnsi="宋体"/>
                <w:bCs/>
                <w:szCs w:val="21"/>
              </w:rPr>
              <w:t xml:space="preserve"> </w:t>
            </w:r>
            <w:r w:rsidRPr="00AA036B">
              <w:rPr>
                <w:rFonts w:ascii="仿宋_GB2312" w:eastAsia="仿宋_GB2312" w:hAnsi="宋体" w:hint="eastAsia"/>
                <w:bCs/>
                <w:szCs w:val="21"/>
              </w:rPr>
              <w:t>《敬告青年》（</w:t>
            </w:r>
            <w:r w:rsidRPr="00AA036B">
              <w:rPr>
                <w:rFonts w:ascii="仿宋_GB2312" w:eastAsia="仿宋_GB2312" w:hAnsi="宋体"/>
                <w:bCs/>
                <w:szCs w:val="21"/>
              </w:rPr>
              <w:t>1915</w:t>
            </w:r>
            <w:r w:rsidRPr="00AA036B">
              <w:rPr>
                <w:rFonts w:ascii="仿宋_GB2312" w:eastAsia="仿宋_GB2312" w:hAnsi="宋体" w:hint="eastAsia"/>
                <w:bCs/>
                <w:szCs w:val="21"/>
              </w:rPr>
              <w:t>年</w:t>
            </w:r>
            <w:r w:rsidRPr="00AA036B">
              <w:rPr>
                <w:rFonts w:ascii="仿宋_GB2312" w:eastAsia="仿宋_GB2312" w:hAnsi="宋体"/>
                <w:bCs/>
                <w:szCs w:val="21"/>
              </w:rPr>
              <w:t>12</w:t>
            </w:r>
            <w:r w:rsidRPr="00AA036B">
              <w:rPr>
                <w:rFonts w:ascii="仿宋_GB2312" w:eastAsia="仿宋_GB2312" w:hAnsi="宋体" w:hint="eastAsia"/>
                <w:bCs/>
                <w:szCs w:val="21"/>
              </w:rPr>
              <w:t>月）</w:t>
            </w:r>
          </w:p>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bCs/>
                <w:szCs w:val="21"/>
              </w:rPr>
              <w:t xml:space="preserve">              5.</w:t>
            </w:r>
            <w:r w:rsidRPr="00AA036B">
              <w:rPr>
                <w:rFonts w:ascii="仿宋_GB2312" w:eastAsia="仿宋_GB2312" w:hAnsi="宋体" w:hint="eastAsia"/>
                <w:bCs/>
                <w:szCs w:val="21"/>
              </w:rPr>
              <w:t>李大钊</w:t>
            </w:r>
            <w:r w:rsidRPr="00AA036B">
              <w:rPr>
                <w:rFonts w:ascii="仿宋_GB2312" w:eastAsia="仿宋_GB2312" w:hAnsi="宋体"/>
                <w:bCs/>
                <w:szCs w:val="21"/>
              </w:rPr>
              <w:t xml:space="preserve"> </w:t>
            </w:r>
            <w:r w:rsidRPr="00AA036B">
              <w:rPr>
                <w:rFonts w:ascii="仿宋_GB2312" w:eastAsia="仿宋_GB2312" w:hAnsi="宋体" w:hint="eastAsia"/>
                <w:bCs/>
                <w:szCs w:val="21"/>
              </w:rPr>
              <w:t>《我的马克思主义观》（</w:t>
            </w:r>
            <w:r w:rsidRPr="00AA036B">
              <w:rPr>
                <w:rFonts w:ascii="仿宋_GB2312" w:eastAsia="仿宋_GB2312" w:hAnsi="宋体"/>
                <w:bCs/>
                <w:szCs w:val="21"/>
              </w:rPr>
              <w:t>1919</w:t>
            </w:r>
            <w:r w:rsidRPr="00AA036B">
              <w:rPr>
                <w:rFonts w:ascii="仿宋_GB2312" w:eastAsia="仿宋_GB2312" w:hAnsi="宋体" w:hint="eastAsia"/>
                <w:bCs/>
                <w:szCs w:val="21"/>
              </w:rPr>
              <w:t>年</w:t>
            </w:r>
            <w:r w:rsidRPr="00AA036B">
              <w:rPr>
                <w:rFonts w:ascii="仿宋_GB2312" w:eastAsia="仿宋_GB2312" w:hAnsi="宋体"/>
                <w:bCs/>
                <w:szCs w:val="21"/>
              </w:rPr>
              <w:t>9</w:t>
            </w:r>
            <w:r w:rsidRPr="00AA036B">
              <w:rPr>
                <w:rFonts w:ascii="仿宋_GB2312" w:eastAsia="仿宋_GB2312" w:hAnsi="宋体" w:hint="eastAsia"/>
                <w:bCs/>
                <w:szCs w:val="21"/>
              </w:rPr>
              <w:t>月）</w:t>
            </w:r>
          </w:p>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bCs/>
                <w:szCs w:val="21"/>
              </w:rPr>
              <w:t xml:space="preserve">              6.</w:t>
            </w:r>
            <w:r w:rsidRPr="00AA036B">
              <w:rPr>
                <w:rFonts w:ascii="仿宋_GB2312" w:eastAsia="仿宋_GB2312" w:hAnsi="宋体" w:hint="eastAsia"/>
                <w:bCs/>
                <w:szCs w:val="21"/>
              </w:rPr>
              <w:t>毛泽东</w:t>
            </w:r>
            <w:r w:rsidRPr="00AA036B">
              <w:rPr>
                <w:rFonts w:ascii="仿宋_GB2312" w:eastAsia="仿宋_GB2312" w:hAnsi="宋体"/>
                <w:bCs/>
                <w:szCs w:val="21"/>
              </w:rPr>
              <w:t xml:space="preserve"> </w:t>
            </w:r>
            <w:r w:rsidRPr="00AA036B">
              <w:rPr>
                <w:rFonts w:ascii="仿宋_GB2312" w:eastAsia="仿宋_GB2312" w:hAnsi="宋体" w:hint="eastAsia"/>
                <w:bCs/>
                <w:szCs w:val="21"/>
              </w:rPr>
              <w:t>《反对本本主义》（</w:t>
            </w:r>
            <w:r w:rsidRPr="00AA036B">
              <w:rPr>
                <w:rFonts w:ascii="仿宋_GB2312" w:eastAsia="仿宋_GB2312" w:hAnsi="宋体"/>
                <w:bCs/>
                <w:szCs w:val="21"/>
              </w:rPr>
              <w:t>1930</w:t>
            </w:r>
            <w:r w:rsidRPr="00AA036B">
              <w:rPr>
                <w:rFonts w:ascii="仿宋_GB2312" w:eastAsia="仿宋_GB2312" w:hAnsi="宋体" w:hint="eastAsia"/>
                <w:bCs/>
                <w:szCs w:val="21"/>
              </w:rPr>
              <w:t>年</w:t>
            </w:r>
            <w:r w:rsidRPr="00AA036B">
              <w:rPr>
                <w:rFonts w:ascii="仿宋_GB2312" w:eastAsia="仿宋_GB2312" w:hAnsi="宋体"/>
                <w:bCs/>
                <w:szCs w:val="21"/>
              </w:rPr>
              <w:t>5</w:t>
            </w:r>
            <w:r w:rsidRPr="00AA036B">
              <w:rPr>
                <w:rFonts w:ascii="仿宋_GB2312" w:eastAsia="仿宋_GB2312" w:hAnsi="宋体" w:hint="eastAsia"/>
                <w:bCs/>
                <w:szCs w:val="21"/>
              </w:rPr>
              <w:t>月）</w:t>
            </w:r>
          </w:p>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bCs/>
                <w:szCs w:val="21"/>
              </w:rPr>
              <w:t xml:space="preserve">              7.</w:t>
            </w:r>
            <w:r w:rsidRPr="00AA036B">
              <w:rPr>
                <w:rFonts w:ascii="仿宋_GB2312" w:eastAsia="仿宋_GB2312" w:hAnsi="宋体" w:hint="eastAsia"/>
                <w:bCs/>
                <w:szCs w:val="21"/>
              </w:rPr>
              <w:t>毛泽东</w:t>
            </w:r>
            <w:r w:rsidRPr="00AA036B">
              <w:rPr>
                <w:rFonts w:ascii="仿宋_GB2312" w:eastAsia="仿宋_GB2312" w:hAnsi="宋体"/>
                <w:bCs/>
                <w:szCs w:val="21"/>
              </w:rPr>
              <w:t xml:space="preserve"> </w:t>
            </w:r>
            <w:r w:rsidRPr="00AA036B">
              <w:rPr>
                <w:rFonts w:ascii="仿宋_GB2312" w:eastAsia="仿宋_GB2312" w:hAnsi="宋体" w:hint="eastAsia"/>
                <w:bCs/>
                <w:szCs w:val="21"/>
              </w:rPr>
              <w:t>《中国革命战争的战略问题》（</w:t>
            </w:r>
            <w:r w:rsidRPr="00AA036B">
              <w:rPr>
                <w:rFonts w:ascii="仿宋_GB2312" w:eastAsia="仿宋_GB2312" w:hAnsi="宋体"/>
                <w:bCs/>
                <w:szCs w:val="21"/>
              </w:rPr>
              <w:t>1936</w:t>
            </w:r>
            <w:r w:rsidRPr="00AA036B">
              <w:rPr>
                <w:rFonts w:ascii="仿宋_GB2312" w:eastAsia="仿宋_GB2312" w:hAnsi="宋体" w:hint="eastAsia"/>
                <w:bCs/>
                <w:szCs w:val="21"/>
              </w:rPr>
              <w:t>年</w:t>
            </w:r>
            <w:r w:rsidRPr="00AA036B">
              <w:rPr>
                <w:rFonts w:ascii="仿宋_GB2312" w:eastAsia="仿宋_GB2312" w:hAnsi="宋体"/>
                <w:bCs/>
                <w:szCs w:val="21"/>
              </w:rPr>
              <w:t>12</w:t>
            </w:r>
            <w:r w:rsidRPr="00AA036B">
              <w:rPr>
                <w:rFonts w:ascii="仿宋_GB2312" w:eastAsia="仿宋_GB2312" w:hAnsi="宋体" w:hint="eastAsia"/>
                <w:bCs/>
                <w:szCs w:val="21"/>
              </w:rPr>
              <w:t>月）</w:t>
            </w:r>
          </w:p>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bCs/>
                <w:szCs w:val="21"/>
              </w:rPr>
              <w:t xml:space="preserve">              8.</w:t>
            </w:r>
            <w:r w:rsidRPr="00AA036B">
              <w:rPr>
                <w:rFonts w:ascii="仿宋_GB2312" w:eastAsia="仿宋_GB2312" w:hAnsi="宋体" w:hint="eastAsia"/>
                <w:bCs/>
                <w:szCs w:val="21"/>
              </w:rPr>
              <w:t>毛泽东</w:t>
            </w:r>
            <w:r w:rsidRPr="00AA036B">
              <w:rPr>
                <w:rFonts w:ascii="仿宋_GB2312" w:eastAsia="仿宋_GB2312" w:hAnsi="宋体"/>
                <w:bCs/>
                <w:szCs w:val="21"/>
              </w:rPr>
              <w:t xml:space="preserve"> </w:t>
            </w:r>
            <w:r w:rsidRPr="00AA036B">
              <w:rPr>
                <w:rFonts w:ascii="仿宋_GB2312" w:eastAsia="仿宋_GB2312" w:hAnsi="宋体" w:hint="eastAsia"/>
                <w:bCs/>
                <w:szCs w:val="21"/>
              </w:rPr>
              <w:t>《论持久战》（</w:t>
            </w:r>
            <w:r w:rsidRPr="00AA036B">
              <w:rPr>
                <w:rFonts w:ascii="仿宋_GB2312" w:eastAsia="仿宋_GB2312" w:hAnsi="宋体"/>
                <w:bCs/>
                <w:szCs w:val="21"/>
              </w:rPr>
              <w:t>1938</w:t>
            </w:r>
            <w:r w:rsidRPr="00AA036B">
              <w:rPr>
                <w:rFonts w:ascii="仿宋_GB2312" w:eastAsia="仿宋_GB2312" w:hAnsi="宋体" w:hint="eastAsia"/>
                <w:bCs/>
                <w:szCs w:val="21"/>
              </w:rPr>
              <w:t>年</w:t>
            </w:r>
            <w:r w:rsidRPr="00AA036B">
              <w:rPr>
                <w:rFonts w:ascii="仿宋_GB2312" w:eastAsia="仿宋_GB2312" w:hAnsi="宋体"/>
                <w:bCs/>
                <w:szCs w:val="21"/>
              </w:rPr>
              <w:t>5</w:t>
            </w:r>
            <w:r w:rsidRPr="00AA036B">
              <w:rPr>
                <w:rFonts w:ascii="仿宋_GB2312" w:eastAsia="仿宋_GB2312" w:hAnsi="宋体" w:hint="eastAsia"/>
                <w:bCs/>
                <w:szCs w:val="21"/>
              </w:rPr>
              <w:t>月）</w:t>
            </w:r>
          </w:p>
          <w:p w:rsidR="008850E2" w:rsidRPr="00AA036B" w:rsidRDefault="008850E2" w:rsidP="001700F0">
            <w:pPr>
              <w:ind w:firstLineChars="200" w:firstLine="420"/>
              <w:rPr>
                <w:rFonts w:ascii="仿宋_GB2312" w:eastAsia="仿宋_GB2312" w:hAnsi="宋体"/>
                <w:bCs/>
                <w:szCs w:val="21"/>
              </w:rPr>
            </w:pPr>
            <w:r w:rsidRPr="00AA036B">
              <w:rPr>
                <w:rFonts w:ascii="仿宋_GB2312" w:eastAsia="仿宋_GB2312" w:hAnsi="宋体"/>
                <w:bCs/>
                <w:szCs w:val="21"/>
              </w:rPr>
              <w:t xml:space="preserve">              9.</w:t>
            </w:r>
            <w:r w:rsidRPr="00AA036B">
              <w:rPr>
                <w:rFonts w:ascii="仿宋_GB2312" w:eastAsia="仿宋_GB2312" w:hAnsi="宋体" w:hint="eastAsia"/>
                <w:bCs/>
                <w:szCs w:val="21"/>
              </w:rPr>
              <w:t>毛泽东</w:t>
            </w:r>
            <w:r w:rsidRPr="00AA036B">
              <w:rPr>
                <w:rFonts w:ascii="仿宋_GB2312" w:eastAsia="仿宋_GB2312" w:hAnsi="宋体"/>
                <w:bCs/>
                <w:szCs w:val="21"/>
              </w:rPr>
              <w:t xml:space="preserve"> </w:t>
            </w:r>
            <w:r w:rsidRPr="00AA036B">
              <w:rPr>
                <w:rFonts w:ascii="仿宋_GB2312" w:eastAsia="仿宋_GB2312" w:hAnsi="宋体" w:hint="eastAsia"/>
                <w:bCs/>
                <w:szCs w:val="21"/>
              </w:rPr>
              <w:t>《论联合政府》（</w:t>
            </w:r>
            <w:smartTag w:uri="urn:schemas-microsoft-com:office:smarttags" w:element="chmetcnv">
              <w:smartTagPr>
                <w:attr w:name="UnitName" w:val="C"/>
                <w:attr w:name="SourceValue" w:val="3"/>
                <w:attr w:name="HasSpace" w:val="False"/>
                <w:attr w:name="Negative" w:val="False"/>
                <w:attr w:name="NumberType" w:val="1"/>
                <w:attr w:name="TCSC" w:val="0"/>
              </w:smartTagPr>
              <w:r w:rsidRPr="00AA036B">
                <w:rPr>
                  <w:rFonts w:ascii="仿宋_GB2312" w:eastAsia="仿宋_GB2312" w:hAnsi="宋体"/>
                  <w:bCs/>
                  <w:szCs w:val="21"/>
                </w:rPr>
                <w:t>1945</w:t>
              </w:r>
              <w:r w:rsidRPr="00AA036B">
                <w:rPr>
                  <w:rFonts w:ascii="仿宋_GB2312" w:eastAsia="仿宋_GB2312" w:hAnsi="宋体" w:hint="eastAsia"/>
                  <w:bCs/>
                  <w:szCs w:val="21"/>
                </w:rPr>
                <w:t>年</w:t>
              </w:r>
              <w:r w:rsidRPr="00AA036B">
                <w:rPr>
                  <w:rFonts w:ascii="仿宋_GB2312" w:eastAsia="仿宋_GB2312" w:hAnsi="宋体"/>
                  <w:bCs/>
                  <w:szCs w:val="21"/>
                </w:rPr>
                <w:t>4</w:t>
              </w:r>
              <w:r w:rsidRPr="00AA036B">
                <w:rPr>
                  <w:rFonts w:ascii="仿宋_GB2312" w:eastAsia="仿宋_GB2312" w:hAnsi="宋体" w:hint="eastAsia"/>
                  <w:bCs/>
                  <w:szCs w:val="21"/>
                </w:rPr>
                <w:t>月</w:t>
              </w:r>
              <w:r w:rsidRPr="00AA036B">
                <w:rPr>
                  <w:rFonts w:ascii="仿宋_GB2312" w:eastAsia="仿宋_GB2312" w:hAnsi="宋体"/>
                  <w:bCs/>
                  <w:szCs w:val="21"/>
                </w:rPr>
                <w:t>24</w:t>
              </w:r>
              <w:r w:rsidRPr="00AA036B">
                <w:rPr>
                  <w:rFonts w:ascii="仿宋_GB2312" w:eastAsia="仿宋_GB2312" w:hAnsi="宋体" w:hint="eastAsia"/>
                  <w:bCs/>
                  <w:szCs w:val="21"/>
                </w:rPr>
                <w:t>日</w:t>
              </w:r>
            </w:smartTag>
            <w:r w:rsidRPr="00AA036B">
              <w:rPr>
                <w:rFonts w:ascii="仿宋_GB2312" w:eastAsia="仿宋_GB2312" w:hAnsi="宋体" w:hint="eastAsia"/>
                <w:bCs/>
                <w:szCs w:val="21"/>
              </w:rPr>
              <w:t>）</w:t>
            </w:r>
          </w:p>
          <w:p w:rsidR="008850E2" w:rsidRPr="00AA036B" w:rsidRDefault="008850E2" w:rsidP="001700F0">
            <w:pPr>
              <w:rPr>
                <w:rFonts w:ascii="仿宋_GB2312" w:eastAsia="仿宋_GB2312" w:hAnsi="宋体"/>
                <w:bCs/>
                <w:szCs w:val="21"/>
              </w:rPr>
            </w:pPr>
            <w:r w:rsidRPr="00AA036B">
              <w:rPr>
                <w:rFonts w:ascii="仿宋_GB2312" w:eastAsia="仿宋_GB2312" w:hAnsi="宋体"/>
                <w:bCs/>
                <w:szCs w:val="21"/>
              </w:rPr>
              <w:t xml:space="preserve">                  10.</w:t>
            </w:r>
            <w:r w:rsidRPr="00AA036B">
              <w:rPr>
                <w:rFonts w:ascii="仿宋_GB2312" w:eastAsia="仿宋_GB2312" w:hAnsi="宋体" w:hint="eastAsia"/>
                <w:bCs/>
                <w:szCs w:val="21"/>
              </w:rPr>
              <w:t>邓小平</w:t>
            </w:r>
            <w:r w:rsidRPr="00AA036B">
              <w:rPr>
                <w:rFonts w:ascii="仿宋_GB2312" w:eastAsia="仿宋_GB2312" w:hAnsi="宋体"/>
                <w:bCs/>
                <w:szCs w:val="21"/>
              </w:rPr>
              <w:t xml:space="preserve"> </w:t>
            </w:r>
            <w:r w:rsidRPr="00AA036B">
              <w:rPr>
                <w:rFonts w:ascii="仿宋_GB2312" w:eastAsia="仿宋_GB2312" w:hAnsi="宋体" w:hint="eastAsia"/>
                <w:bCs/>
                <w:szCs w:val="21"/>
              </w:rPr>
              <w:t>《对起草：关于建国以来党的若干历史问题的决议的意见》（</w:t>
            </w:r>
            <w:r w:rsidRPr="00AA036B">
              <w:rPr>
                <w:rFonts w:ascii="仿宋_GB2312" w:eastAsia="仿宋_GB2312" w:hAnsi="宋体"/>
                <w:bCs/>
                <w:szCs w:val="21"/>
              </w:rPr>
              <w:t>1980</w:t>
            </w:r>
            <w:r w:rsidRPr="00AA036B">
              <w:rPr>
                <w:rFonts w:ascii="仿宋_GB2312" w:eastAsia="仿宋_GB2312" w:hAnsi="宋体" w:hint="eastAsia"/>
                <w:bCs/>
                <w:szCs w:val="21"/>
              </w:rPr>
              <w:t>年</w:t>
            </w:r>
            <w:r w:rsidRPr="00AA036B">
              <w:rPr>
                <w:rFonts w:ascii="仿宋_GB2312" w:eastAsia="仿宋_GB2312" w:hAnsi="宋体"/>
                <w:bCs/>
                <w:szCs w:val="21"/>
              </w:rPr>
              <w:t>3</w:t>
            </w:r>
            <w:r w:rsidRPr="00AA036B">
              <w:rPr>
                <w:rFonts w:ascii="仿宋_GB2312" w:eastAsia="仿宋_GB2312" w:hAnsi="宋体" w:hint="eastAsia"/>
                <w:bCs/>
                <w:szCs w:val="21"/>
              </w:rPr>
              <w:t>月</w:t>
            </w:r>
            <w:r w:rsidRPr="00AA036B">
              <w:rPr>
                <w:rFonts w:ascii="仿宋_GB2312" w:eastAsia="仿宋_GB2312" w:hAnsi="宋体"/>
                <w:bCs/>
                <w:szCs w:val="21"/>
              </w:rPr>
              <w:t>—</w:t>
            </w:r>
            <w:r w:rsidRPr="00AA036B">
              <w:rPr>
                <w:rFonts w:ascii="仿宋_GB2312" w:eastAsia="仿宋_GB2312" w:hAnsi="宋体"/>
                <w:bCs/>
                <w:szCs w:val="21"/>
              </w:rPr>
              <w:t>1981</w:t>
            </w:r>
            <w:r w:rsidRPr="00AA036B">
              <w:rPr>
                <w:rFonts w:ascii="仿宋_GB2312" w:eastAsia="仿宋_GB2312" w:hAnsi="宋体" w:hint="eastAsia"/>
                <w:bCs/>
                <w:szCs w:val="21"/>
              </w:rPr>
              <w:t>年</w:t>
            </w:r>
            <w:r w:rsidRPr="00AA036B">
              <w:rPr>
                <w:rFonts w:ascii="仿宋_GB2312" w:eastAsia="仿宋_GB2312" w:hAnsi="宋体"/>
                <w:bCs/>
                <w:szCs w:val="21"/>
              </w:rPr>
              <w:t>6</w:t>
            </w:r>
            <w:r w:rsidRPr="00AA036B">
              <w:rPr>
                <w:rFonts w:ascii="仿宋_GB2312" w:eastAsia="仿宋_GB2312" w:hAnsi="宋体" w:hint="eastAsia"/>
                <w:bCs/>
                <w:szCs w:val="21"/>
              </w:rPr>
              <w:t>月）</w:t>
            </w:r>
          </w:p>
        </w:tc>
      </w:tr>
    </w:tbl>
    <w:p w:rsidR="008850E2" w:rsidRDefault="008850E2" w:rsidP="008B2649">
      <w:pPr>
        <w:wordWrap w:val="0"/>
        <w:spacing w:line="360" w:lineRule="auto"/>
        <w:ind w:firstLineChars="1550" w:firstLine="3720"/>
      </w:pPr>
      <w:r>
        <w:rPr>
          <w:rFonts w:ascii="宋体" w:hAnsi="宋体" w:hint="eastAsia"/>
          <w:sz w:val="24"/>
        </w:rPr>
        <w:t>执笔人：</w:t>
      </w:r>
      <w:r>
        <w:rPr>
          <w:rFonts w:ascii="宋体" w:hAnsi="宋体" w:hint="eastAsia"/>
          <w:sz w:val="24"/>
          <w:u w:val="single"/>
        </w:rPr>
        <w:t>衡朝阳</w:t>
      </w:r>
      <w:r>
        <w:rPr>
          <w:rFonts w:ascii="宋体" w:hAnsi="宋体"/>
          <w:sz w:val="24"/>
        </w:rPr>
        <w:t xml:space="preserve">  </w:t>
      </w:r>
      <w:r>
        <w:rPr>
          <w:rFonts w:ascii="宋体" w:hAnsi="宋体" w:hint="eastAsia"/>
          <w:sz w:val="24"/>
        </w:rPr>
        <w:t>教研室主任：</w:t>
      </w:r>
      <w:r>
        <w:rPr>
          <w:rFonts w:ascii="宋体" w:hAnsi="宋体" w:hint="eastAsia"/>
          <w:sz w:val="24"/>
          <w:u w:val="single"/>
        </w:rPr>
        <w:t>衡朝阳</w:t>
      </w:r>
      <w:r>
        <w:rPr>
          <w:rFonts w:ascii="宋体" w:hAnsi="宋体"/>
          <w:sz w:val="24"/>
        </w:rPr>
        <w:t xml:space="preserve">                         </w:t>
      </w:r>
      <w:r w:rsidR="001700F0">
        <w:rPr>
          <w:rFonts w:ascii="宋体" w:hAnsi="宋体"/>
          <w:sz w:val="24"/>
        </w:rPr>
        <w:t xml:space="preserve">                           </w:t>
      </w:r>
      <w:r>
        <w:rPr>
          <w:rFonts w:ascii="宋体" w:hAnsi="宋体" w:hint="eastAsia"/>
          <w:sz w:val="24"/>
        </w:rPr>
        <w:t>分管系主任：</w:t>
      </w:r>
      <w:r>
        <w:rPr>
          <w:rFonts w:ascii="宋体" w:hAnsi="宋体" w:hint="eastAsia"/>
          <w:sz w:val="24"/>
          <w:u w:val="single"/>
        </w:rPr>
        <w:t>耿加进</w:t>
      </w: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6794" w:type="dxa"/>
            <w:vAlign w:val="center"/>
          </w:tcPr>
          <w:p w:rsidR="00E4127F" w:rsidRPr="00107788" w:rsidRDefault="00E4127F" w:rsidP="006A4F7B">
            <w:pPr>
              <w:spacing w:line="360" w:lineRule="auto"/>
              <w:jc w:val="left"/>
              <w:rPr>
                <w:rFonts w:ascii="宋体"/>
              </w:rPr>
            </w:pPr>
            <w:r w:rsidRPr="00107788">
              <w:rPr>
                <w:rFonts w:hint="eastAsia"/>
              </w:rPr>
              <w:t>思想道德修养与法律基础</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6794" w:type="dxa"/>
            <w:vAlign w:val="center"/>
          </w:tcPr>
          <w:p w:rsidR="00E4127F" w:rsidRPr="00107788" w:rsidRDefault="00E4127F" w:rsidP="006A4F7B">
            <w:pPr>
              <w:spacing w:line="360" w:lineRule="auto"/>
              <w:jc w:val="left"/>
              <w:rPr>
                <w:rFonts w:ascii="Times New Roman" w:hAnsi="Times New Roman"/>
              </w:rPr>
            </w:pPr>
            <w:r w:rsidRPr="00107788">
              <w:rPr>
                <w:rFonts w:ascii="Times New Roman" w:hAnsi="Times New Roman"/>
              </w:rPr>
              <w:t>Morality Education &amp; Law Fundamentals</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2011200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全校各专业</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 2.5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40 </w:t>
            </w:r>
            <w:r w:rsidRPr="00107788">
              <w:rPr>
                <w:rFonts w:ascii="宋体" w:hAnsi="宋体"/>
              </w:rPr>
              <w:t xml:space="preserve"> </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考查</w:t>
            </w:r>
          </w:p>
        </w:tc>
      </w:tr>
      <w:tr w:rsidR="00E4127F" w:rsidRPr="00107788" w:rsidTr="006A4F7B">
        <w:trPr>
          <w:cantSplit/>
          <w:trHeight w:val="6050"/>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普通高等学校对大学生进行思想政治理论教育的一门必修课。本课程主要介绍人生观、价值观、道德观和法制观的基本理论和内容，主要内容为：马克思主义的理想信念教育、爱国主义与民族精神教育、人生观与价值观教育、社会主义与共产主义道德教育、社会公共生活中的道德与法制规范教育、职业生活中的道德与法律规范教育、恋爱婚姻生活中道德与法律规范教育、社会主义法律精神与法治观念教育、我国基本法律制度教育等；通过本课程的学习，大学生应逐步树立起科学的人生观、价值观、道德观和法治观，逐渐成长为社会主义事业的合格建设者和可靠接班人。</w:t>
            </w: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《思想道德修养与法律基础》：（</w:t>
            </w:r>
            <w:r w:rsidRPr="00AA036B">
              <w:rPr>
                <w:rFonts w:ascii="仿宋_GB2312" w:eastAsia="仿宋_GB2312" w:hAnsi="宋体"/>
                <w:bCs/>
                <w:szCs w:val="21"/>
              </w:rPr>
              <w:t>2015</w:t>
            </w:r>
            <w:r w:rsidRPr="00AA036B">
              <w:rPr>
                <w:rFonts w:ascii="仿宋_GB2312" w:eastAsia="仿宋_GB2312" w:hAnsi="宋体" w:hint="eastAsia"/>
                <w:bCs/>
                <w:szCs w:val="21"/>
              </w:rPr>
              <w:t>年修订版）本书编写组</w:t>
            </w:r>
            <w:r w:rsidRPr="00AA036B">
              <w:rPr>
                <w:rFonts w:ascii="仿宋_GB2312" w:eastAsia="仿宋_GB2312" w:hAnsi="宋体"/>
                <w:bCs/>
                <w:szCs w:val="21"/>
              </w:rPr>
              <w:t>.</w:t>
            </w:r>
            <w:r w:rsidRPr="00AA036B">
              <w:rPr>
                <w:rFonts w:ascii="仿宋_GB2312" w:eastAsia="仿宋_GB2312" w:hAnsi="宋体" w:hint="eastAsia"/>
                <w:bCs/>
                <w:szCs w:val="21"/>
              </w:rPr>
              <w:t>高等教育出版社，</w:t>
            </w:r>
            <w:r w:rsidRPr="00AA036B">
              <w:rPr>
                <w:rFonts w:ascii="仿宋_GB2312" w:eastAsia="仿宋_GB2312" w:hAnsi="宋体"/>
                <w:bCs/>
                <w:szCs w:val="21"/>
              </w:rPr>
              <w:t>2015.2</w:t>
            </w:r>
            <w:r w:rsidRPr="00AA036B">
              <w:rPr>
                <w:rFonts w:ascii="仿宋_GB2312" w:eastAsia="仿宋_GB2312" w:hAnsi="宋体" w:hint="eastAsia"/>
                <w:bCs/>
                <w:szCs w:val="21"/>
              </w:rPr>
              <w:t>、</w:t>
            </w:r>
            <w:r w:rsidRPr="00AA036B">
              <w:rPr>
                <w:rFonts w:ascii="仿宋_GB2312" w:eastAsia="仿宋_GB2312" w:hAnsi="宋体"/>
                <w:bCs/>
                <w:szCs w:val="21"/>
              </w:rPr>
              <w:t>9</w:t>
            </w: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中共中央文献研究室，习近平关于全面依法治国论述摘编，北京：中央文献出版社，</w:t>
            </w:r>
            <w:r w:rsidRPr="00AA036B">
              <w:rPr>
                <w:rFonts w:ascii="仿宋_GB2312" w:eastAsia="仿宋_GB2312" w:hAnsi="宋体"/>
                <w:bCs/>
                <w:szCs w:val="21"/>
              </w:rPr>
              <w:t>2015.4</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人民日报社评论部，“四个全面”学习读本</w:t>
            </w:r>
            <w:r w:rsidRPr="00AA036B">
              <w:rPr>
                <w:rFonts w:ascii="仿宋_GB2312" w:eastAsia="仿宋_GB2312" w:hAnsi="宋体"/>
                <w:bCs/>
                <w:szCs w:val="21"/>
              </w:rPr>
              <w:t>.</w:t>
            </w:r>
            <w:r w:rsidRPr="00AA036B">
              <w:rPr>
                <w:rFonts w:ascii="仿宋_GB2312" w:eastAsia="仿宋_GB2312" w:hAnsi="宋体" w:hint="eastAsia"/>
                <w:bCs/>
                <w:szCs w:val="21"/>
              </w:rPr>
              <w:t>北京：人民出版社，</w:t>
            </w:r>
            <w:r w:rsidRPr="00AA036B">
              <w:rPr>
                <w:rFonts w:ascii="仿宋_GB2312" w:eastAsia="仿宋_GB2312" w:hAnsi="宋体"/>
                <w:bCs/>
                <w:szCs w:val="21"/>
              </w:rPr>
              <w:t>2015.3</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3.</w:t>
            </w:r>
            <w:r w:rsidRPr="00AA036B">
              <w:rPr>
                <w:rFonts w:ascii="仿宋_GB2312" w:eastAsia="仿宋_GB2312" w:hAnsi="宋体" w:hint="eastAsia"/>
                <w:bCs/>
                <w:szCs w:val="21"/>
              </w:rPr>
              <w:t>曲风</w:t>
            </w:r>
            <w:r w:rsidRPr="00AA036B">
              <w:rPr>
                <w:rFonts w:ascii="仿宋_GB2312" w:eastAsia="仿宋_GB2312" w:hAnsi="宋体"/>
                <w:bCs/>
                <w:szCs w:val="21"/>
              </w:rPr>
              <w:t xml:space="preserve"> </w:t>
            </w:r>
            <w:r w:rsidRPr="00AA036B">
              <w:rPr>
                <w:rFonts w:ascii="仿宋_GB2312" w:eastAsia="仿宋_GB2312" w:hAnsi="宋体" w:hint="eastAsia"/>
                <w:bCs/>
                <w:szCs w:val="21"/>
              </w:rPr>
              <w:t>社会主义核心价值观学习读本，北京：国家行政学院出版社，</w:t>
            </w:r>
            <w:r w:rsidRPr="00AA036B">
              <w:rPr>
                <w:rFonts w:ascii="仿宋_GB2312" w:eastAsia="仿宋_GB2312" w:hAnsi="宋体"/>
                <w:bCs/>
                <w:szCs w:val="21"/>
              </w:rPr>
              <w:t>2014.2</w:t>
            </w:r>
          </w:p>
          <w:p w:rsidR="00E4127F" w:rsidRPr="00AA036B" w:rsidRDefault="00E4127F" w:rsidP="006A4F7B">
            <w:pPr>
              <w:spacing w:line="360" w:lineRule="auto"/>
              <w:rPr>
                <w:rFonts w:ascii="仿宋_GB2312" w:eastAsia="仿宋_GB2312" w:hAnsi="宋体"/>
                <w:bCs/>
                <w:szCs w:val="21"/>
              </w:rPr>
            </w:pPr>
          </w:p>
        </w:tc>
      </w:tr>
    </w:tbl>
    <w:p w:rsidR="00E4127F" w:rsidRDefault="00E4127F" w:rsidP="00E4127F">
      <w:pPr>
        <w:wordWrap w:val="0"/>
        <w:spacing w:line="360" w:lineRule="auto"/>
        <w:rPr>
          <w:rFonts w:ascii="宋体"/>
          <w:sz w:val="24"/>
          <w:u w:val="single"/>
        </w:rPr>
      </w:pPr>
      <w:r>
        <w:rPr>
          <w:rFonts w:ascii="宋体" w:hAnsi="宋体"/>
          <w:sz w:val="24"/>
        </w:rPr>
        <w:t xml:space="preserve">                                   </w:t>
      </w:r>
      <w:r>
        <w:rPr>
          <w:rFonts w:ascii="宋体" w:hAnsi="宋体" w:hint="eastAsia"/>
          <w:sz w:val="24"/>
        </w:rPr>
        <w:t>执笔人：</w:t>
      </w:r>
      <w:r>
        <w:rPr>
          <w:rFonts w:ascii="宋体" w:hAnsi="宋体" w:hint="eastAsia"/>
          <w:sz w:val="24"/>
          <w:u w:val="single"/>
        </w:rPr>
        <w:t>陈玉江</w:t>
      </w:r>
      <w:r>
        <w:rPr>
          <w:rFonts w:ascii="宋体" w:hAnsi="宋体"/>
          <w:sz w:val="24"/>
        </w:rPr>
        <w:t xml:space="preserve">  </w:t>
      </w:r>
      <w:r>
        <w:rPr>
          <w:rFonts w:ascii="宋体" w:hAnsi="宋体" w:hint="eastAsia"/>
          <w:sz w:val="24"/>
        </w:rPr>
        <w:t>教研室主任：</w:t>
      </w:r>
      <w:r>
        <w:rPr>
          <w:rFonts w:ascii="宋体" w:hAnsi="宋体" w:hint="eastAsia"/>
          <w:sz w:val="24"/>
          <w:u w:val="single"/>
        </w:rPr>
        <w:t>陈玉江</w:t>
      </w:r>
    </w:p>
    <w:p w:rsidR="00E4127F" w:rsidRDefault="00E4127F" w:rsidP="00E4127F">
      <w:pPr>
        <w:wordWrap w:val="0"/>
        <w:spacing w:line="360" w:lineRule="auto"/>
      </w:pPr>
      <w:r>
        <w:rPr>
          <w:rFonts w:ascii="宋体" w:hAnsi="宋体"/>
          <w:sz w:val="24"/>
        </w:rPr>
        <w:t xml:space="preserve">                                                   </w:t>
      </w:r>
      <w:r>
        <w:rPr>
          <w:rFonts w:ascii="宋体" w:hAnsi="宋体" w:hint="eastAsia"/>
          <w:sz w:val="24"/>
        </w:rPr>
        <w:t>分管系主任：</w:t>
      </w:r>
      <w:r>
        <w:rPr>
          <w:rFonts w:ascii="宋体" w:hAnsi="宋体"/>
          <w:sz w:val="24"/>
          <w:u w:val="single"/>
        </w:rPr>
        <w:t xml:space="preserve"> </w:t>
      </w:r>
      <w:r>
        <w:rPr>
          <w:rFonts w:ascii="宋体" w:hAnsi="宋体" w:hint="eastAsia"/>
          <w:sz w:val="24"/>
          <w:u w:val="single"/>
        </w:rPr>
        <w:t>耿加进</w:t>
      </w: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6794" w:type="dxa"/>
            <w:vAlign w:val="center"/>
          </w:tcPr>
          <w:p w:rsidR="00E4127F" w:rsidRPr="00107788" w:rsidRDefault="00E4127F" w:rsidP="006A4F7B">
            <w:pPr>
              <w:spacing w:line="360" w:lineRule="auto"/>
              <w:rPr>
                <w:rFonts w:ascii="宋体"/>
              </w:rPr>
            </w:pPr>
            <w:r w:rsidRPr="00107788">
              <w:rPr>
                <w:rStyle w:val="text1"/>
                <w:rFonts w:hint="eastAsia"/>
                <w:szCs w:val="21"/>
              </w:rPr>
              <w:t>大学生心理健康教育</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University student psychologically healthy</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4312010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全校学生</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2</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32</w:t>
            </w:r>
            <w:r w:rsidRPr="00107788">
              <w:rPr>
                <w:rFonts w:ascii="宋体" w:hAnsi="宋体"/>
              </w:rPr>
              <w:t xml:space="preserve">  </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考查</w:t>
            </w:r>
          </w:p>
        </w:tc>
      </w:tr>
      <w:tr w:rsidR="00E4127F" w:rsidRPr="00107788" w:rsidTr="006A4F7B">
        <w:trPr>
          <w:cantSplit/>
          <w:trHeight w:val="6851"/>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p>
          <w:p w:rsidR="00E4127F" w:rsidRPr="00AA036B" w:rsidRDefault="00E4127F" w:rsidP="006A4F7B">
            <w:pPr>
              <w:widowControl/>
              <w:spacing w:line="520" w:lineRule="exact"/>
              <w:ind w:firstLineChars="200" w:firstLine="420"/>
              <w:jc w:val="left"/>
              <w:rPr>
                <w:rFonts w:ascii="仿宋_GB2312" w:eastAsia="仿宋_GB2312" w:hAnsi="宋体"/>
                <w:bCs/>
                <w:szCs w:val="21"/>
              </w:rPr>
            </w:pPr>
            <w:r w:rsidRPr="00AA036B">
              <w:rPr>
                <w:rFonts w:ascii="仿宋_GB2312" w:eastAsia="仿宋_GB2312" w:hAnsi="宋体" w:hint="eastAsia"/>
                <w:bCs/>
                <w:szCs w:val="21"/>
              </w:rPr>
              <w:t>《大学生心理健康教育》是面向大学生开设的一门公共必须课。是为了适应大学生自我成长的迫切需要而开设的，旨在使学生掌握心理健康的基本知识、维护心理健康的基本方法，并及时给予大学生积极的心理指导，帮助大学生正确认识自我，完善自我，发展自我，优化心理品质，充实大学生活，成就快乐人生。本课程的特点在于将理论教学和实践教学相结合，提倡和鼓励学生主动学习，通过师生交流、课堂讨论、参与式课堂教学的形式，寓教于乐，使学生在主动学习的过程中去理解、感悟，达到心灵的真正触动，最终使学生将理论知识内化为心理自我调节的依据，促进大学生心理健康的可持续发展；运用多媒体教学资源，使学生能够进行直观生动的学习；注重教学过程中及课后的教师指导，主动了解学生、热心帮助学生解决实际问题。本课程的主要教学内容包括：打开心灵之门、适应与生涯发展、认识内心自我、学会快乐学习，学会用心交往、管理调控情绪、压力与压力管理、学会爱中成长、塑造健全人格、发展创造力、感受生命活力以及走进心理咨询。</w:t>
            </w:r>
          </w:p>
          <w:p w:rsidR="00E4127F" w:rsidRPr="00AA036B" w:rsidRDefault="00E4127F" w:rsidP="006A4F7B">
            <w:pPr>
              <w:spacing w:line="360" w:lineRule="auto"/>
              <w:ind w:firstLineChars="200" w:firstLine="420"/>
              <w:rPr>
                <w:rFonts w:ascii="仿宋_GB2312" w:eastAsia="仿宋_GB2312" w:hAnsi="宋体"/>
                <w:bCs/>
                <w:szCs w:val="21"/>
              </w:rPr>
            </w:pP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朱卫国</w:t>
            </w:r>
            <w:r w:rsidRPr="00AA036B">
              <w:rPr>
                <w:rFonts w:ascii="仿宋_GB2312" w:eastAsia="仿宋_GB2312" w:hAnsi="宋体"/>
                <w:bCs/>
                <w:szCs w:val="21"/>
              </w:rPr>
              <w:t xml:space="preserve">  </w:t>
            </w:r>
            <w:r w:rsidRPr="00AA036B">
              <w:rPr>
                <w:rFonts w:ascii="仿宋_GB2312" w:eastAsia="仿宋_GB2312" w:hAnsi="宋体" w:hint="eastAsia"/>
                <w:bCs/>
                <w:szCs w:val="21"/>
              </w:rPr>
              <w:t>桑志芹主编</w:t>
            </w:r>
            <w:r w:rsidRPr="00AA036B">
              <w:rPr>
                <w:rFonts w:ascii="仿宋_GB2312" w:eastAsia="仿宋_GB2312" w:hAnsi="宋体"/>
                <w:bCs/>
                <w:szCs w:val="21"/>
              </w:rPr>
              <w:t xml:space="preserve">  </w:t>
            </w:r>
            <w:r w:rsidRPr="00AA036B">
              <w:rPr>
                <w:rFonts w:ascii="仿宋_GB2312" w:eastAsia="仿宋_GB2312" w:hAnsi="宋体" w:hint="eastAsia"/>
                <w:bCs/>
                <w:szCs w:val="21"/>
              </w:rPr>
              <w:t>大学生心理健康教程</w:t>
            </w:r>
            <w:r w:rsidRPr="00AA036B">
              <w:rPr>
                <w:rFonts w:ascii="仿宋_GB2312" w:eastAsia="仿宋_GB2312" w:hAnsi="宋体"/>
                <w:bCs/>
                <w:szCs w:val="21"/>
              </w:rPr>
              <w:t xml:space="preserve">  </w:t>
            </w:r>
            <w:r w:rsidRPr="00AA036B">
              <w:rPr>
                <w:rFonts w:ascii="仿宋_GB2312" w:eastAsia="仿宋_GB2312" w:hAnsi="宋体" w:hint="eastAsia"/>
                <w:bCs/>
                <w:szCs w:val="21"/>
              </w:rPr>
              <w:t>南京大学出版社，</w:t>
            </w:r>
            <w:r w:rsidRPr="00AA036B">
              <w:rPr>
                <w:rFonts w:ascii="仿宋_GB2312" w:eastAsia="仿宋_GB2312" w:hAnsi="宋体"/>
                <w:bCs/>
                <w:szCs w:val="21"/>
              </w:rPr>
              <w:t>2012.8</w:t>
            </w:r>
          </w:p>
        </w:tc>
      </w:tr>
      <w:tr w:rsidR="00E4127F" w:rsidRPr="00107788" w:rsidTr="006A4F7B">
        <w:trPr>
          <w:cantSplit/>
          <w:trHeight w:val="974"/>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1</w:t>
            </w:r>
            <w:r w:rsidRPr="00AA036B">
              <w:rPr>
                <w:rFonts w:ascii="仿宋_GB2312" w:eastAsia="仿宋_GB2312" w:hAnsi="宋体" w:hint="eastAsia"/>
                <w:bCs/>
                <w:szCs w:val="21"/>
              </w:rPr>
              <w:t>、卢家楣，魏庆安，李其维等，心理学</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2</w:t>
            </w:r>
            <w:r w:rsidRPr="00AA036B">
              <w:rPr>
                <w:rFonts w:ascii="仿宋_GB2312" w:eastAsia="仿宋_GB2312" w:hAnsi="宋体" w:hint="eastAsia"/>
                <w:bCs/>
                <w:szCs w:val="21"/>
              </w:rPr>
              <w:t>、桑志芹，大学生心理健康学</w:t>
            </w:r>
          </w:p>
        </w:tc>
      </w:tr>
    </w:tbl>
    <w:p w:rsidR="00E4127F" w:rsidRDefault="00E4127F" w:rsidP="00E4127F">
      <w:pPr>
        <w:spacing w:line="360" w:lineRule="auto"/>
        <w:rPr>
          <w:rFonts w:ascii="宋体"/>
          <w:sz w:val="24"/>
        </w:rPr>
      </w:pPr>
    </w:p>
    <w:p w:rsidR="00E4127F" w:rsidRDefault="00E4127F" w:rsidP="00E4127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Cs w:val="21"/>
          <w:u w:val="single"/>
        </w:rPr>
        <w:t>咸大伟</w:t>
      </w:r>
      <w:r>
        <w:rPr>
          <w:rFonts w:ascii="宋体" w:hAnsi="宋体"/>
          <w:szCs w:val="21"/>
          <w:u w:val="single"/>
        </w:rPr>
        <w:t xml:space="preserve"> </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szCs w:val="21"/>
          <w:u w:val="single"/>
        </w:rPr>
        <w:t xml:space="preserve"> </w:t>
      </w:r>
      <w:r>
        <w:rPr>
          <w:rFonts w:ascii="宋体" w:hAnsi="宋体" w:hint="eastAsia"/>
          <w:szCs w:val="21"/>
          <w:u w:val="single"/>
        </w:rPr>
        <w:t>咸大伟</w:t>
      </w:r>
      <w:r>
        <w:rPr>
          <w:rFonts w:ascii="宋体" w:hAnsi="宋体"/>
          <w:szCs w:val="21"/>
          <w:u w:val="single"/>
        </w:rPr>
        <w:t xml:space="preserve"> </w:t>
      </w:r>
      <w:r>
        <w:rPr>
          <w:rFonts w:ascii="宋体" w:hAnsi="宋体"/>
          <w:sz w:val="24"/>
          <w:u w:val="single"/>
        </w:rPr>
        <w:t xml:space="preserve">   </w:t>
      </w:r>
    </w:p>
    <w:p w:rsidR="00E4127F" w:rsidRDefault="00E4127F" w:rsidP="00E4127F">
      <w:pPr>
        <w:wordWrap w:val="0"/>
        <w:spacing w:line="360" w:lineRule="auto"/>
        <w:ind w:firstLineChars="2300" w:firstLine="5520"/>
        <w:jc w:val="right"/>
      </w:pPr>
      <w:r>
        <w:rPr>
          <w:rFonts w:ascii="宋体" w:hAnsi="宋体" w:hint="eastAsia"/>
          <w:sz w:val="24"/>
        </w:rPr>
        <w:t>分管领导：</w:t>
      </w:r>
      <w:r>
        <w:rPr>
          <w:rFonts w:ascii="宋体" w:hAnsi="宋体"/>
          <w:sz w:val="24"/>
          <w:u w:val="single"/>
        </w:rPr>
        <w:t xml:space="preserve">   </w:t>
      </w:r>
      <w:r>
        <w:rPr>
          <w:rFonts w:ascii="宋体" w:hAnsi="宋体" w:hint="eastAsia"/>
          <w:szCs w:val="21"/>
          <w:u w:val="single"/>
        </w:rPr>
        <w:t>王启松</w:t>
      </w:r>
      <w:r>
        <w:rPr>
          <w:rFonts w:ascii="宋体" w:hAnsi="宋体"/>
          <w:sz w:val="24"/>
          <w:u w:val="single"/>
        </w:rPr>
        <w:t xml:space="preserve">     </w:t>
      </w: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军事理论</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6794" w:type="dxa"/>
            <w:vAlign w:val="center"/>
          </w:tcPr>
          <w:p w:rsidR="00E4127F" w:rsidRPr="00107788" w:rsidRDefault="00E4127F" w:rsidP="006A4F7B">
            <w:pPr>
              <w:spacing w:line="360" w:lineRule="auto"/>
              <w:rPr>
                <w:rFonts w:ascii="Times New Roman" w:hAnsi="Times New Roman"/>
                <w:szCs w:val="21"/>
              </w:rPr>
            </w:pPr>
            <w:r w:rsidRPr="00107788">
              <w:rPr>
                <w:rFonts w:ascii="Times New Roman" w:hAnsi="Times New Roman"/>
                <w:color w:val="000000"/>
                <w:szCs w:val="21"/>
              </w:rPr>
              <w:t>Military Theory</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4127F" w:rsidRPr="00107788" w:rsidRDefault="00E4127F" w:rsidP="006A4F7B">
            <w:pPr>
              <w:spacing w:line="360" w:lineRule="auto"/>
              <w:rPr>
                <w:rFonts w:ascii="Times New Roman" w:hAnsi="Times New Roman"/>
                <w:szCs w:val="21"/>
              </w:rPr>
            </w:pPr>
            <w:r w:rsidRPr="00107788">
              <w:rPr>
                <w:rFonts w:ascii="Times New Roman" w:hAnsi="Times New Roman"/>
                <w:szCs w:val="21"/>
              </w:rPr>
              <w:t>4310070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各专业</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rPr>
                <w:rFonts w:ascii="宋体" w:hAnsi="宋体"/>
              </w:rPr>
              <w:t>2</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32</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考查</w:t>
            </w:r>
          </w:p>
        </w:tc>
      </w:tr>
      <w:tr w:rsidR="00E4127F" w:rsidRPr="00107788" w:rsidTr="006A4F7B">
        <w:trPr>
          <w:cantSplit/>
          <w:trHeight w:val="6456"/>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公共基础课，以国防教育为主线，主要讲授我国国防的历史、现状及国防政策、国际战略环境以及国际地区局势等基本理论和热点问题，帮助学生们了解我国当前的国情，理解我国当今的国防政策，从而进一步激发广大同学的爱国热情，树立科学的战争观和国防观。同时通过对大学生学习军事理论和参加军事技能训练的过程，使大学生掌握基本的军事理论、军事知识与技能，达到增强国防观念和国家安全意识，强化爱国主义、集体主义观念，加强法制意识和组织纪律性，促进大学生综合素质的提高，为中国人民解放军训练后备兵员和预备役军官打好基础。</w:t>
            </w: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胡金波</w:t>
            </w:r>
            <w:r w:rsidRPr="00AA036B">
              <w:rPr>
                <w:rFonts w:ascii="仿宋_GB2312" w:eastAsia="仿宋_GB2312" w:hAnsi="宋体"/>
                <w:bCs/>
                <w:szCs w:val="21"/>
              </w:rPr>
              <w:t xml:space="preserve"> </w:t>
            </w:r>
            <w:r w:rsidRPr="00AA036B">
              <w:rPr>
                <w:rFonts w:ascii="仿宋_GB2312" w:eastAsia="仿宋_GB2312" w:hAnsi="宋体" w:hint="eastAsia"/>
                <w:bCs/>
                <w:szCs w:val="21"/>
              </w:rPr>
              <w:t>张政文主编</w:t>
            </w:r>
            <w:r w:rsidRPr="00AA036B">
              <w:rPr>
                <w:rFonts w:ascii="仿宋_GB2312" w:eastAsia="仿宋_GB2312" w:hAnsi="宋体"/>
                <w:bCs/>
                <w:szCs w:val="21"/>
              </w:rPr>
              <w:t xml:space="preserve"> </w:t>
            </w:r>
            <w:r w:rsidRPr="00AA036B">
              <w:rPr>
                <w:rFonts w:ascii="仿宋_GB2312" w:eastAsia="仿宋_GB2312" w:hAnsi="宋体" w:hint="eastAsia"/>
                <w:bCs/>
                <w:szCs w:val="21"/>
              </w:rPr>
              <w:t>军事理论教程</w:t>
            </w: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7874" w:type="dxa"/>
            <w:gridSpan w:val="2"/>
          </w:tcPr>
          <w:p w:rsidR="00E4127F" w:rsidRPr="00107788" w:rsidRDefault="00E4127F" w:rsidP="006A4F7B">
            <w:pPr>
              <w:spacing w:line="360" w:lineRule="auto"/>
              <w:rPr>
                <w:rFonts w:ascii="宋体"/>
                <w:color w:val="0000FF"/>
              </w:rPr>
            </w:pPr>
          </w:p>
        </w:tc>
      </w:tr>
    </w:tbl>
    <w:p w:rsidR="00E4127F" w:rsidRDefault="00E4127F" w:rsidP="00E4127F">
      <w:pPr>
        <w:spacing w:line="360" w:lineRule="auto"/>
        <w:rPr>
          <w:rFonts w:ascii="宋体"/>
          <w:sz w:val="24"/>
        </w:rPr>
      </w:pPr>
    </w:p>
    <w:p w:rsidR="00E4127F" w:rsidRDefault="00E4127F" w:rsidP="00E4127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耿海洋</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p>
    <w:p w:rsidR="00E4127F" w:rsidRDefault="00E4127F" w:rsidP="00E4127F">
      <w:pPr>
        <w:wordWrap w:val="0"/>
        <w:spacing w:line="360" w:lineRule="auto"/>
        <w:ind w:firstLineChars="2300" w:firstLine="5520"/>
        <w:jc w:val="right"/>
      </w:pPr>
      <w:r>
        <w:rPr>
          <w:rFonts w:ascii="宋体" w:hAnsi="宋体" w:hint="eastAsia"/>
          <w:sz w:val="24"/>
        </w:rPr>
        <w:t>分管系主任：</w:t>
      </w:r>
      <w:r>
        <w:rPr>
          <w:rFonts w:ascii="宋体" w:hAnsi="宋体"/>
          <w:sz w:val="24"/>
          <w:u w:val="single"/>
        </w:rPr>
        <w:t xml:space="preserve">          </w:t>
      </w:r>
    </w:p>
    <w:p w:rsidR="00E4127F" w:rsidRDefault="00E4127F" w:rsidP="00E4127F">
      <w:pPr>
        <w:jc w:val="center"/>
        <w:rPr>
          <w:rFonts w:ascii="宋体"/>
          <w:sz w:val="36"/>
        </w:rPr>
      </w:pP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毛泽东思想和中国特色社会主义理论体系概论</w:t>
            </w:r>
          </w:p>
        </w:tc>
      </w:tr>
      <w:tr w:rsidR="00E4127F" w:rsidRPr="00107788" w:rsidTr="006A4F7B">
        <w:trPr>
          <w:cantSplit/>
          <w:jc w:val="center"/>
        </w:trPr>
        <w:tc>
          <w:tcPr>
            <w:tcW w:w="648" w:type="dxa"/>
            <w:vMerge/>
            <w:vAlign w:val="center"/>
          </w:tcPr>
          <w:p w:rsidR="00E4127F" w:rsidRPr="00107788" w:rsidRDefault="00E4127F" w:rsidP="006A4F7B">
            <w:pPr>
              <w:widowControl/>
              <w:jc w:val="left"/>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The Outline of Mao Zedong Thoughts and the Socialism Theory System with Chinese Characteristics</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2011190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全院各专业</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rPr>
                <w:rFonts w:ascii="宋体" w:hAnsi="宋体"/>
              </w:rPr>
              <w:t xml:space="preserve"> 3.5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56      </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考试</w:t>
            </w:r>
          </w:p>
        </w:tc>
      </w:tr>
      <w:tr w:rsidR="00E4127F" w:rsidRPr="00107788" w:rsidTr="006A4F7B">
        <w:trPr>
          <w:cantSplit/>
          <w:trHeight w:val="6456"/>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普通高校对大学生进行思想政治理论教育的一门必修课，主要介绍马克思主义中国化的理论成果，主要内容为：毛泽东思想和中国特色社会主义理论体系概论的形成和发展、科学体系、主要内容、历史地位和指导意义，通过本课程的学习，学生可以从整体上掌握把马克思主义中国化进程中产生的、作为中国化马克思主义的两大理论成果，在此基础上了解它们之间一脉相承又与时俱进的关系，达到坚定在党的领导下走中国特色社会主义道路的理想信念，培养当代大学生对中国特色社会主义理论自信、制度自信和道路自信，为实现中华民族伟大复兴的中国梦树立坚定的信念，培养学生科学地认识和分析复杂的社会现象的能力。</w:t>
            </w: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本书编写组</w:t>
            </w:r>
            <w:r w:rsidRPr="00AA036B">
              <w:rPr>
                <w:rFonts w:ascii="仿宋_GB2312" w:eastAsia="仿宋_GB2312" w:hAnsi="宋体"/>
                <w:bCs/>
                <w:szCs w:val="21"/>
              </w:rPr>
              <w:t xml:space="preserve">. </w:t>
            </w:r>
            <w:r w:rsidRPr="00AA036B">
              <w:rPr>
                <w:rFonts w:ascii="仿宋_GB2312" w:eastAsia="仿宋_GB2312" w:hAnsi="宋体" w:hint="eastAsia"/>
                <w:bCs/>
                <w:szCs w:val="21"/>
              </w:rPr>
              <w:t>毛泽东思想和中国特色社会主义理论体系概论</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2015.8</w:t>
            </w: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7874" w:type="dxa"/>
            <w:gridSpan w:val="2"/>
          </w:tcPr>
          <w:p w:rsidR="00E4127F" w:rsidRPr="00107788" w:rsidRDefault="00E4127F" w:rsidP="006A4F7B">
            <w:pPr>
              <w:overflowPunct w:val="0"/>
              <w:adjustRightInd w:val="0"/>
              <w:snapToGrid w:val="0"/>
              <w:rPr>
                <w:rFonts w:ascii="宋体" w:hAnsi="宋体"/>
              </w:rPr>
            </w:pPr>
            <w:r w:rsidRPr="00107788">
              <w:rPr>
                <w:rFonts w:ascii="宋体" w:hAnsi="宋体"/>
              </w:rPr>
              <w:t xml:space="preserve">1  </w:t>
            </w:r>
            <w:r w:rsidRPr="00107788">
              <w:rPr>
                <w:rFonts w:ascii="宋体" w:hAnsi="宋体" w:hint="eastAsia"/>
              </w:rPr>
              <w:t>毛泽东</w:t>
            </w:r>
            <w:r w:rsidRPr="00107788">
              <w:rPr>
                <w:rFonts w:ascii="宋体" w:hAnsi="宋体"/>
              </w:rPr>
              <w:t>.</w:t>
            </w:r>
            <w:r w:rsidRPr="00107788">
              <w:rPr>
                <w:rFonts w:ascii="宋体" w:hAnsi="宋体" w:hint="eastAsia"/>
              </w:rPr>
              <w:t>毛泽东选集（第</w:t>
            </w:r>
            <w:r w:rsidRPr="00107788">
              <w:rPr>
                <w:rFonts w:ascii="宋体" w:hAnsi="宋体"/>
              </w:rPr>
              <w:t>1-4</w:t>
            </w:r>
            <w:r w:rsidRPr="00107788">
              <w:rPr>
                <w:rFonts w:ascii="宋体" w:hAnsi="宋体" w:hint="eastAsia"/>
              </w:rPr>
              <w:t>卷）</w:t>
            </w:r>
            <w:r w:rsidRPr="00107788">
              <w:rPr>
                <w:rFonts w:ascii="宋体" w:hAnsi="宋体"/>
              </w:rPr>
              <w:t>.</w:t>
            </w:r>
            <w:r w:rsidRPr="00107788">
              <w:rPr>
                <w:rFonts w:ascii="宋体" w:hAnsi="宋体" w:hint="eastAsia"/>
              </w:rPr>
              <w:t>北京：人民出版社</w:t>
            </w:r>
            <w:r w:rsidRPr="00107788">
              <w:rPr>
                <w:rFonts w:ascii="宋体" w:hAnsi="宋体"/>
              </w:rPr>
              <w:t>, 1991</w:t>
            </w:r>
          </w:p>
          <w:p w:rsidR="00E4127F" w:rsidRPr="00107788" w:rsidRDefault="00E4127F" w:rsidP="006A4F7B">
            <w:pPr>
              <w:overflowPunct w:val="0"/>
              <w:adjustRightInd w:val="0"/>
              <w:snapToGrid w:val="0"/>
              <w:rPr>
                <w:rFonts w:ascii="宋体" w:hAnsi="宋体"/>
              </w:rPr>
            </w:pPr>
            <w:r w:rsidRPr="00107788">
              <w:rPr>
                <w:rFonts w:ascii="宋体" w:hAnsi="宋体"/>
              </w:rPr>
              <w:t xml:space="preserve">2  </w:t>
            </w:r>
            <w:r w:rsidRPr="00107788">
              <w:rPr>
                <w:rFonts w:ascii="宋体" w:hAnsi="宋体" w:hint="eastAsia"/>
              </w:rPr>
              <w:t>邓小平</w:t>
            </w:r>
            <w:r w:rsidRPr="00107788">
              <w:rPr>
                <w:rFonts w:ascii="宋体" w:hAnsi="宋体"/>
              </w:rPr>
              <w:t>.</w:t>
            </w:r>
            <w:r w:rsidRPr="00107788">
              <w:rPr>
                <w:rFonts w:ascii="宋体" w:hAnsi="宋体" w:hint="eastAsia"/>
              </w:rPr>
              <w:t>邓小平文选（第</w:t>
            </w:r>
            <w:r w:rsidRPr="00107788">
              <w:rPr>
                <w:rFonts w:ascii="宋体" w:hAnsi="宋体"/>
              </w:rPr>
              <w:t>3</w:t>
            </w:r>
            <w:r w:rsidRPr="00107788">
              <w:rPr>
                <w:rFonts w:ascii="宋体" w:hAnsi="宋体" w:hint="eastAsia"/>
              </w:rPr>
              <w:t>卷）</w:t>
            </w:r>
            <w:r w:rsidRPr="00107788">
              <w:rPr>
                <w:rFonts w:ascii="宋体" w:hAnsi="宋体"/>
              </w:rPr>
              <w:t xml:space="preserve">. </w:t>
            </w:r>
            <w:r w:rsidRPr="00107788">
              <w:rPr>
                <w:rFonts w:ascii="宋体" w:hAnsi="宋体" w:hint="eastAsia"/>
              </w:rPr>
              <w:t>北京：人民出版社</w:t>
            </w:r>
            <w:r w:rsidRPr="00107788">
              <w:rPr>
                <w:rFonts w:ascii="宋体" w:hAnsi="宋体"/>
              </w:rPr>
              <w:t xml:space="preserve">,1994.10 </w:t>
            </w:r>
          </w:p>
          <w:p w:rsidR="00E4127F" w:rsidRPr="00107788" w:rsidRDefault="00E4127F" w:rsidP="006A4F7B">
            <w:pPr>
              <w:rPr>
                <w:rFonts w:ascii="宋体"/>
                <w:color w:val="0000FF"/>
              </w:rPr>
            </w:pPr>
            <w:r w:rsidRPr="00107788">
              <w:rPr>
                <w:rFonts w:ascii="宋体" w:hAnsi="宋体"/>
              </w:rPr>
              <w:t xml:space="preserve">3  </w:t>
            </w:r>
            <w:r w:rsidRPr="00107788">
              <w:rPr>
                <w:rFonts w:ascii="宋体" w:hAnsi="宋体" w:hint="eastAsia"/>
              </w:rPr>
              <w:t>习近平</w:t>
            </w:r>
            <w:r w:rsidRPr="00107788">
              <w:rPr>
                <w:rFonts w:ascii="宋体" w:hAnsi="宋体"/>
              </w:rPr>
              <w:t xml:space="preserve">. </w:t>
            </w:r>
            <w:r w:rsidRPr="00107788">
              <w:rPr>
                <w:rFonts w:ascii="宋体" w:hAnsi="宋体" w:hint="eastAsia"/>
              </w:rPr>
              <w:t>习近平总书记系列重要讲话读本</w:t>
            </w:r>
            <w:r w:rsidRPr="00107788">
              <w:rPr>
                <w:rFonts w:ascii="宋体" w:hAnsi="宋体"/>
              </w:rPr>
              <w:t xml:space="preserve">. </w:t>
            </w:r>
            <w:r w:rsidRPr="00107788">
              <w:rPr>
                <w:rFonts w:ascii="宋体" w:hAnsi="宋体" w:hint="eastAsia"/>
              </w:rPr>
              <w:t>北京：学习出版社、人民出版社，</w:t>
            </w:r>
            <w:r w:rsidRPr="00107788">
              <w:rPr>
                <w:rFonts w:ascii="宋体" w:hAnsi="宋体"/>
              </w:rPr>
              <w:t>2014.6</w:t>
            </w:r>
          </w:p>
        </w:tc>
      </w:tr>
    </w:tbl>
    <w:p w:rsidR="00E4127F" w:rsidRDefault="00E4127F" w:rsidP="00E4127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刘朝武</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hint="eastAsia"/>
          <w:sz w:val="24"/>
          <w:u w:val="single"/>
        </w:rPr>
        <w:t>马海波</w:t>
      </w:r>
      <w:r>
        <w:rPr>
          <w:rFonts w:ascii="宋体" w:hAnsi="宋体"/>
          <w:sz w:val="24"/>
          <w:u w:val="single"/>
        </w:rPr>
        <w:t xml:space="preserve">   </w:t>
      </w:r>
    </w:p>
    <w:p w:rsidR="00E4127F" w:rsidRDefault="00E4127F" w:rsidP="00E4127F">
      <w:pPr>
        <w:jc w:val="right"/>
        <w:rPr>
          <w:rFonts w:ascii="宋体"/>
          <w:color w:val="0000FF"/>
          <w:sz w:val="24"/>
          <w:u w:val="single"/>
        </w:rPr>
      </w:pPr>
      <w:r>
        <w:rPr>
          <w:rFonts w:ascii="宋体" w:hAnsi="宋体" w:hint="eastAsia"/>
          <w:sz w:val="24"/>
        </w:rPr>
        <w:t>分管系主任：</w:t>
      </w:r>
      <w:r>
        <w:rPr>
          <w:rFonts w:ascii="宋体" w:hAnsi="宋体"/>
          <w:sz w:val="24"/>
          <w:u w:val="single"/>
        </w:rPr>
        <w:t xml:space="preserve"> </w:t>
      </w:r>
      <w:r>
        <w:rPr>
          <w:rFonts w:ascii="宋体" w:hAnsi="宋体" w:hint="eastAsia"/>
          <w:sz w:val="24"/>
          <w:u w:val="single"/>
        </w:rPr>
        <w:t>耿加进</w:t>
      </w:r>
      <w:r>
        <w:rPr>
          <w:rFonts w:ascii="宋体" w:hAnsi="宋体"/>
          <w:sz w:val="24"/>
          <w:u w:val="single"/>
        </w:rPr>
        <w:t xml:space="preserve">  </w:t>
      </w:r>
      <w:r>
        <w:rPr>
          <w:rFonts w:ascii="宋体" w:hAnsi="宋体"/>
          <w:color w:val="0000FF"/>
          <w:sz w:val="24"/>
          <w:u w:val="single"/>
        </w:rPr>
        <w:t xml:space="preserve"> </w:t>
      </w:r>
    </w:p>
    <w:p w:rsidR="00E4127F" w:rsidRPr="00BC3670" w:rsidRDefault="00E4127F" w:rsidP="00E4127F">
      <w:pPr>
        <w:spacing w:line="360" w:lineRule="auto"/>
        <w:ind w:rightChars="119" w:right="250"/>
        <w:jc w:val="center"/>
        <w:rPr>
          <w:rFonts w:ascii="宋体"/>
          <w:sz w:val="24"/>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马克思主义基本原理</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color w:val="000000"/>
              </w:rPr>
              <w:t>The Foundamental Principle of Marxism</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2011170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全校各本科专业</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t>3</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t>48</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考试</w:t>
            </w:r>
          </w:p>
        </w:tc>
      </w:tr>
      <w:tr w:rsidR="00E4127F" w:rsidRPr="00107788" w:rsidTr="006A4F7B">
        <w:trPr>
          <w:cantSplit/>
          <w:trHeight w:val="6456"/>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教育部规定的我国高等学校本科生的一门必修课程，主要介绍马克思主义的基本概念、基本理论和基本方法，主要内容：马克思主义哲学、马克思主义政治经济学和科学社会主义；通过本课程的学习，学生应掌握马克思主义的基本概念、基本原理以及马克思主义的科学世界观和方法论，具有运用马克思主义世界观、方法论观察、分析和解决实际生活中的各种问题的能力，特别是具有运用马克思主义基本理论分析和解决改革开放与社会主义现代化建设面临的各种问题的能力，树立正确的世界观、人生观和价值观，坚定建设有中国特色社会主义的理想信念，为自觉坚持党的基本理论、基本路线和基本纲领打下扎实的理论基础。</w:t>
            </w: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逄锦聚等</w:t>
            </w:r>
            <w:r w:rsidRPr="00AA036B">
              <w:rPr>
                <w:rFonts w:ascii="仿宋_GB2312" w:eastAsia="仿宋_GB2312" w:hAnsi="宋体"/>
                <w:bCs/>
                <w:szCs w:val="21"/>
              </w:rPr>
              <w:t>.</w:t>
            </w:r>
            <w:r w:rsidRPr="00AA036B">
              <w:rPr>
                <w:rFonts w:ascii="仿宋_GB2312" w:eastAsia="仿宋_GB2312" w:hAnsi="宋体" w:hint="eastAsia"/>
                <w:bCs/>
                <w:szCs w:val="21"/>
              </w:rPr>
              <w:t>马克思主义基本原理概论</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3</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2013.7</w:t>
            </w: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7874" w:type="dxa"/>
            <w:gridSpan w:val="2"/>
            <w:vAlign w:val="center"/>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叶敦平</w:t>
            </w:r>
            <w:r w:rsidRPr="00AA036B">
              <w:rPr>
                <w:rFonts w:ascii="仿宋_GB2312" w:eastAsia="仿宋_GB2312" w:hAnsi="宋体"/>
                <w:bCs/>
                <w:szCs w:val="21"/>
              </w:rPr>
              <w:t>.</w:t>
            </w:r>
            <w:r w:rsidRPr="00AA036B">
              <w:rPr>
                <w:rFonts w:ascii="仿宋_GB2312" w:eastAsia="仿宋_GB2312" w:hAnsi="宋体" w:hint="eastAsia"/>
                <w:bCs/>
                <w:szCs w:val="21"/>
              </w:rPr>
              <w:t>马克思主义哲学原理</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2003.8</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顾海良，顾鈺民．马克思主义政治经济学原理</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2003.8</w:t>
            </w:r>
          </w:p>
        </w:tc>
      </w:tr>
    </w:tbl>
    <w:p w:rsidR="00E4127F" w:rsidRDefault="00E4127F" w:rsidP="00E4127F">
      <w:pPr>
        <w:spacing w:line="360" w:lineRule="auto"/>
        <w:rPr>
          <w:rFonts w:ascii="宋体"/>
          <w:sz w:val="24"/>
        </w:rPr>
      </w:pPr>
    </w:p>
    <w:p w:rsidR="00E4127F" w:rsidRDefault="00E4127F" w:rsidP="00E4127F">
      <w:pPr>
        <w:wordWrap w:val="0"/>
        <w:spacing w:line="360" w:lineRule="auto"/>
        <w:ind w:firstLineChars="1200" w:firstLine="2880"/>
        <w:jc w:val="right"/>
        <w:rPr>
          <w:rFonts w:ascii="宋体"/>
          <w:color w:val="000000"/>
          <w:sz w:val="24"/>
        </w:rPr>
      </w:pPr>
      <w:r>
        <w:rPr>
          <w:rFonts w:ascii="宋体" w:hAnsi="宋体" w:hint="eastAsia"/>
          <w:sz w:val="24"/>
        </w:rPr>
        <w:t>执笔人：</w:t>
      </w:r>
      <w:r>
        <w:rPr>
          <w:rFonts w:ascii="宋体" w:hAnsi="宋体"/>
          <w:color w:val="000000"/>
          <w:sz w:val="24"/>
          <w:u w:val="single"/>
        </w:rPr>
        <w:t xml:space="preserve">   </w:t>
      </w:r>
      <w:r>
        <w:rPr>
          <w:rFonts w:ascii="宋体" w:hAnsi="宋体" w:hint="eastAsia"/>
          <w:color w:val="000000"/>
          <w:sz w:val="24"/>
          <w:u w:val="single"/>
        </w:rPr>
        <w:t>刘巍</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教学分部主任：</w:t>
      </w:r>
      <w:r>
        <w:rPr>
          <w:rFonts w:ascii="宋体" w:hAnsi="宋体"/>
          <w:color w:val="000000"/>
          <w:sz w:val="24"/>
          <w:u w:val="single"/>
        </w:rPr>
        <w:t xml:space="preserve">  </w:t>
      </w:r>
      <w:r>
        <w:rPr>
          <w:rFonts w:ascii="宋体" w:hAnsi="宋体" w:hint="eastAsia"/>
          <w:color w:val="000000"/>
          <w:sz w:val="24"/>
          <w:u w:val="single"/>
        </w:rPr>
        <w:t>刘巍</w:t>
      </w:r>
      <w:r>
        <w:rPr>
          <w:rFonts w:ascii="宋体" w:hAnsi="宋体"/>
          <w:color w:val="000000"/>
          <w:sz w:val="24"/>
          <w:u w:val="single"/>
        </w:rPr>
        <w:t xml:space="preserve">    </w:t>
      </w:r>
    </w:p>
    <w:p w:rsidR="00E4127F" w:rsidRDefault="00E4127F" w:rsidP="00E4127F">
      <w:pPr>
        <w:wordWrap w:val="0"/>
        <w:spacing w:line="360" w:lineRule="auto"/>
        <w:ind w:right="480" w:firstLineChars="1900" w:firstLine="4560"/>
        <w:rPr>
          <w:rFonts w:ascii="宋体"/>
          <w:color w:val="000000"/>
          <w:sz w:val="24"/>
          <w:u w:val="single"/>
        </w:rPr>
      </w:pPr>
      <w:r>
        <w:rPr>
          <w:rFonts w:ascii="宋体" w:hAnsi="宋体" w:hint="eastAsia"/>
          <w:color w:val="000000"/>
          <w:sz w:val="24"/>
        </w:rPr>
        <w:t>分管院（部）主任：</w:t>
      </w:r>
      <w:r>
        <w:rPr>
          <w:rFonts w:ascii="宋体" w:hAnsi="宋体"/>
          <w:color w:val="000000"/>
          <w:sz w:val="24"/>
          <w:u w:val="single"/>
        </w:rPr>
        <w:t xml:space="preserve">   </w:t>
      </w:r>
      <w:r>
        <w:rPr>
          <w:rFonts w:ascii="宋体" w:hAnsi="宋体" w:hint="eastAsia"/>
          <w:color w:val="000000"/>
          <w:sz w:val="24"/>
          <w:u w:val="single"/>
        </w:rPr>
        <w:t>耿加进</w:t>
      </w:r>
      <w:r>
        <w:rPr>
          <w:rFonts w:ascii="宋体" w:hAnsi="宋体"/>
          <w:color w:val="000000"/>
          <w:sz w:val="24"/>
          <w:u w:val="single"/>
        </w:rPr>
        <w:t xml:space="preserve"> </w:t>
      </w:r>
    </w:p>
    <w:p w:rsidR="00E4127F" w:rsidRDefault="00E4127F">
      <w:pPr>
        <w:jc w:val="center"/>
        <w:rPr>
          <w:rFonts w:ascii="宋体" w:hAnsi="宋体" w:hint="eastAsia"/>
          <w:sz w:val="36"/>
        </w:rPr>
      </w:pP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就业指导</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6794" w:type="dxa"/>
            <w:vAlign w:val="center"/>
          </w:tcPr>
          <w:p w:rsidR="00E4127F" w:rsidRPr="00107788" w:rsidRDefault="00E4127F" w:rsidP="006A4F7B">
            <w:pPr>
              <w:spacing w:line="360" w:lineRule="auto"/>
              <w:rPr>
                <w:rFonts w:ascii="Times New Roman" w:hAnsi="Times New Roman"/>
                <w:color w:val="000000"/>
              </w:rPr>
            </w:pPr>
            <w:r w:rsidRPr="00107788">
              <w:rPr>
                <w:rFonts w:ascii="Times New Roman" w:hAnsi="Times New Roman"/>
                <w:color w:val="000000"/>
                <w:szCs w:val="21"/>
              </w:rPr>
              <w:t>Careers Guidance</w:t>
            </w:r>
            <w:r w:rsidRPr="00107788">
              <w:rPr>
                <w:rFonts w:ascii="Times New Roman" w:hAnsi="Times New Roman"/>
                <w:color w:val="000000"/>
              </w:rPr>
              <w:t xml:space="preserve"> </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4510010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全校大三或大四各专业</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rPr>
                <w:rFonts w:ascii="宋体" w:hAnsi="宋体"/>
              </w:rPr>
              <w:t xml:space="preserve">1.0 </w:t>
            </w:r>
            <w:r w:rsidRPr="00107788">
              <w:rPr>
                <w:rFonts w:ascii="宋体" w:hAnsi="宋体" w:hint="eastAsia"/>
              </w:rPr>
              <w:t>分；总学时：</w:t>
            </w:r>
            <w:r w:rsidRPr="00107788">
              <w:rPr>
                <w:rFonts w:ascii="宋体" w:hAnsi="宋体"/>
              </w:rPr>
              <w:t xml:space="preserve">16 </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考查</w:t>
            </w:r>
          </w:p>
        </w:tc>
      </w:tr>
      <w:tr w:rsidR="00E4127F" w:rsidRPr="00107788" w:rsidTr="006A4F7B">
        <w:trPr>
          <w:cantSplit/>
          <w:trHeight w:val="6456"/>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主要对大三或大四学生进行全面、系统的就业、创业指导。课程内容包括就业形势与政策、就业准备、就业技巧、就业程序与形式、创业概述、创业准备、创业实践等。通过学习，要求同学掌握就业、创业的基本理论，了解就业、创业过程中常见的问题，从而能够提升学生的就业、创业能力，为今后的职业生涯打下基础。</w:t>
            </w:r>
          </w:p>
          <w:p w:rsidR="00E4127F" w:rsidRPr="00AA036B" w:rsidRDefault="00E4127F" w:rsidP="006A4F7B">
            <w:pPr>
              <w:spacing w:line="360" w:lineRule="auto"/>
              <w:ind w:firstLineChars="200" w:firstLine="420"/>
              <w:rPr>
                <w:rFonts w:ascii="仿宋_GB2312" w:eastAsia="仿宋_GB2312" w:hAnsi="宋体"/>
                <w:bCs/>
                <w:szCs w:val="21"/>
              </w:rPr>
            </w:pPr>
          </w:p>
          <w:p w:rsidR="00E4127F" w:rsidRPr="00AA036B" w:rsidRDefault="00E4127F" w:rsidP="006A4F7B">
            <w:pPr>
              <w:spacing w:line="360" w:lineRule="auto"/>
              <w:ind w:firstLineChars="200" w:firstLine="420"/>
              <w:rPr>
                <w:rFonts w:ascii="仿宋_GB2312" w:eastAsia="仿宋_GB2312" w:hAnsi="宋体"/>
                <w:bCs/>
                <w:szCs w:val="21"/>
              </w:rPr>
            </w:pP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马峥涛</w:t>
            </w:r>
            <w:r w:rsidRPr="00AA036B">
              <w:rPr>
                <w:rFonts w:ascii="仿宋_GB2312" w:eastAsia="仿宋_GB2312" w:hAnsi="宋体"/>
                <w:bCs/>
                <w:szCs w:val="21"/>
              </w:rPr>
              <w:t xml:space="preserve"> </w:t>
            </w:r>
            <w:r w:rsidRPr="00AA036B">
              <w:rPr>
                <w:rFonts w:ascii="仿宋_GB2312" w:eastAsia="仿宋_GB2312" w:hAnsi="宋体" w:hint="eastAsia"/>
                <w:bCs/>
                <w:szCs w:val="21"/>
              </w:rPr>
              <w:t>司卫乐</w:t>
            </w:r>
            <w:r w:rsidRPr="00AA036B">
              <w:rPr>
                <w:rFonts w:ascii="仿宋_GB2312" w:eastAsia="仿宋_GB2312" w:hAnsi="宋体"/>
                <w:bCs/>
                <w:szCs w:val="21"/>
              </w:rPr>
              <w:t>.</w:t>
            </w:r>
            <w:r w:rsidRPr="00AA036B">
              <w:rPr>
                <w:rFonts w:ascii="仿宋_GB2312" w:eastAsia="仿宋_GB2312" w:hAnsi="宋体" w:hint="eastAsia"/>
                <w:bCs/>
                <w:szCs w:val="21"/>
              </w:rPr>
              <w:t>大学生就业与创业指导教程</w:t>
            </w:r>
            <w:r w:rsidRPr="00AA036B">
              <w:rPr>
                <w:rFonts w:ascii="仿宋_GB2312" w:eastAsia="仿宋_GB2312" w:hAnsi="宋体"/>
                <w:bCs/>
                <w:szCs w:val="21"/>
              </w:rPr>
              <w:t xml:space="preserve">. </w:t>
            </w:r>
            <w:r w:rsidRPr="00AA036B">
              <w:rPr>
                <w:rFonts w:ascii="仿宋_GB2312" w:eastAsia="仿宋_GB2312" w:hAnsi="宋体" w:hint="eastAsia"/>
                <w:bCs/>
                <w:szCs w:val="21"/>
              </w:rPr>
              <w:t>高等教育出版社，</w:t>
            </w:r>
            <w:r w:rsidRPr="00AA036B">
              <w:rPr>
                <w:rFonts w:ascii="仿宋_GB2312" w:eastAsia="仿宋_GB2312" w:hAnsi="宋体"/>
                <w:bCs/>
                <w:szCs w:val="21"/>
              </w:rPr>
              <w:t>2013.8</w:t>
            </w:r>
            <w:r w:rsidRPr="00AA036B">
              <w:rPr>
                <w:rFonts w:ascii="仿宋_GB2312" w:eastAsia="仿宋_GB2312" w:hAnsi="宋体" w:hint="eastAsia"/>
                <w:bCs/>
                <w:szCs w:val="21"/>
              </w:rPr>
              <w:t>。</w:t>
            </w: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7874" w:type="dxa"/>
            <w:gridSpan w:val="2"/>
          </w:tcPr>
          <w:p w:rsidR="00E4127F" w:rsidRPr="00107788" w:rsidRDefault="00E4127F" w:rsidP="006A4F7B">
            <w:pPr>
              <w:spacing w:line="360" w:lineRule="auto"/>
              <w:rPr>
                <w:rFonts w:ascii="宋体"/>
                <w:color w:val="000000"/>
              </w:rPr>
            </w:pPr>
          </w:p>
          <w:p w:rsidR="00E4127F" w:rsidRPr="00107788" w:rsidRDefault="00E4127F" w:rsidP="006A4F7B">
            <w:pPr>
              <w:spacing w:line="360" w:lineRule="auto"/>
              <w:rPr>
                <w:rFonts w:ascii="宋体"/>
                <w:color w:val="000000"/>
              </w:rPr>
            </w:pPr>
          </w:p>
        </w:tc>
      </w:tr>
    </w:tbl>
    <w:p w:rsidR="00E4127F" w:rsidRDefault="00E4127F" w:rsidP="00E4127F">
      <w:pPr>
        <w:spacing w:line="360" w:lineRule="auto"/>
        <w:rPr>
          <w:rFonts w:ascii="宋体"/>
          <w:sz w:val="24"/>
        </w:rPr>
      </w:pPr>
    </w:p>
    <w:p w:rsidR="00E4127F" w:rsidRDefault="00E4127F" w:rsidP="00E4127F">
      <w:pPr>
        <w:spacing w:line="360" w:lineRule="auto"/>
        <w:ind w:right="480" w:firstLineChars="200" w:firstLine="480"/>
        <w:rPr>
          <w:rFonts w:ascii="宋体"/>
          <w:sz w:val="24"/>
        </w:rPr>
      </w:pPr>
      <w:r>
        <w:rPr>
          <w:rFonts w:ascii="宋体" w:hAnsi="宋体"/>
          <w:sz w:val="24"/>
        </w:rPr>
        <w:t xml:space="preserve">                   </w:t>
      </w:r>
      <w:r>
        <w:rPr>
          <w:rFonts w:ascii="宋体" w:hAnsi="宋体" w:hint="eastAsia"/>
          <w:sz w:val="24"/>
        </w:rPr>
        <w:t>执笔人：</w:t>
      </w:r>
      <w:r>
        <w:rPr>
          <w:rFonts w:ascii="宋体" w:hAnsi="宋体"/>
          <w:sz w:val="24"/>
          <w:u w:val="single"/>
        </w:rPr>
        <w:t xml:space="preserve">  </w:t>
      </w:r>
      <w:r>
        <w:rPr>
          <w:rFonts w:ascii="宋体" w:hAnsi="宋体" w:hint="eastAsia"/>
          <w:sz w:val="24"/>
          <w:u w:val="single"/>
        </w:rPr>
        <w:t>毕红升</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hint="eastAsia"/>
          <w:sz w:val="24"/>
          <w:u w:val="single"/>
        </w:rPr>
        <w:t>杨春林</w:t>
      </w:r>
      <w:r>
        <w:rPr>
          <w:rFonts w:ascii="宋体" w:hAnsi="宋体"/>
          <w:sz w:val="24"/>
          <w:u w:val="single"/>
        </w:rPr>
        <w:t xml:space="preserve">   </w:t>
      </w:r>
      <w:r>
        <w:rPr>
          <w:rFonts w:ascii="宋体" w:hAnsi="宋体"/>
          <w:sz w:val="24"/>
        </w:rPr>
        <w:t xml:space="preserve">   </w:t>
      </w:r>
    </w:p>
    <w:p w:rsidR="00E4127F" w:rsidRDefault="00E4127F" w:rsidP="00E4127F">
      <w:pPr>
        <w:spacing w:line="360" w:lineRule="auto"/>
        <w:ind w:right="480" w:firstLineChars="200" w:firstLine="480"/>
        <w:rPr>
          <w:rFonts w:ascii="宋体"/>
          <w:sz w:val="24"/>
          <w:u w:val="single"/>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分管系主任：</w:t>
      </w:r>
      <w:r>
        <w:rPr>
          <w:rFonts w:ascii="宋体" w:hAnsi="宋体"/>
          <w:sz w:val="24"/>
          <w:u w:val="single"/>
        </w:rPr>
        <w:t xml:space="preserve">           </w:t>
      </w:r>
    </w:p>
    <w:p w:rsidR="00E4127F" w:rsidRDefault="00E4127F" w:rsidP="00E4127F">
      <w:pPr>
        <w:jc w:val="center"/>
        <w:rPr>
          <w:rFonts w:ascii="宋体" w:hAnsi="宋体" w:hint="eastAsia"/>
          <w:sz w:val="36"/>
        </w:rPr>
      </w:pP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文献检索</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6794" w:type="dxa"/>
            <w:vAlign w:val="center"/>
          </w:tcPr>
          <w:p w:rsidR="00E4127F" w:rsidRPr="00107788" w:rsidRDefault="00E4127F" w:rsidP="006A4F7B">
            <w:pPr>
              <w:spacing w:line="360" w:lineRule="auto"/>
              <w:rPr>
                <w:rFonts w:ascii="Times New Roman" w:hAnsi="Times New Roman"/>
                <w:color w:val="000000"/>
                <w:szCs w:val="21"/>
              </w:rPr>
            </w:pPr>
            <w:r w:rsidRPr="00107788">
              <w:rPr>
                <w:rFonts w:ascii="Times New Roman" w:hAnsi="Times New Roman"/>
                <w:szCs w:val="21"/>
              </w:rPr>
              <w:t xml:space="preserve">Literature Retrieval </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4127F" w:rsidRPr="00107788" w:rsidRDefault="00E4127F" w:rsidP="006A4F7B">
            <w:pPr>
              <w:spacing w:line="360" w:lineRule="auto"/>
              <w:rPr>
                <w:rFonts w:ascii="Times New Roman" w:hAnsi="Times New Roman"/>
                <w:szCs w:val="21"/>
              </w:rPr>
            </w:pPr>
            <w:r w:rsidRPr="00107788">
              <w:rPr>
                <w:rFonts w:ascii="Times New Roman" w:hAnsi="Times New Roman"/>
                <w:szCs w:val="21"/>
              </w:rPr>
              <w:t>4610050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全校大三或大四各专业</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rPr>
                <w:rFonts w:ascii="宋体" w:hAnsi="宋体"/>
              </w:rPr>
              <w:t xml:space="preserve">1.0 </w:t>
            </w:r>
            <w:r w:rsidRPr="00107788">
              <w:rPr>
                <w:rFonts w:ascii="宋体" w:hAnsi="宋体" w:hint="eastAsia"/>
              </w:rPr>
              <w:t>分；总学时：</w:t>
            </w:r>
            <w:r w:rsidRPr="00107788">
              <w:rPr>
                <w:rFonts w:ascii="宋体" w:hAnsi="宋体"/>
              </w:rPr>
              <w:t xml:space="preserve">16 </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考查</w:t>
            </w:r>
          </w:p>
        </w:tc>
      </w:tr>
      <w:tr w:rsidR="00E4127F" w:rsidRPr="00107788" w:rsidTr="006A4F7B">
        <w:trPr>
          <w:cantSplit/>
          <w:trHeight w:val="5909"/>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通过本课程的学习，使学生较为系统地了解文献信息检索的基本概念、基本原理与基本方法、了解文献信息源与文献类型，掌握常用信息检索系统的内容、特点与使用方法，做到能用科学的方法和先进的手段独立获取学习研究所需要的信息，并加以有效地利用，以提高自学能力和独立研究能力。本课程以数字化文献信息的检索为重点，结合相关专业特点及需要，系统地介绍与本专业相关的图书馆数据库资源的使用方法；介绍网络信息资源及其检索技巧；介绍学术规范与学术论文撰写等方面知识，以健全大学生的信息能力与检索技巧。</w:t>
            </w: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仲超生</w:t>
            </w:r>
            <w:r w:rsidRPr="00AA036B">
              <w:rPr>
                <w:rFonts w:ascii="仿宋_GB2312" w:eastAsia="仿宋_GB2312" w:hAnsi="宋体"/>
                <w:bCs/>
                <w:szCs w:val="21"/>
              </w:rPr>
              <w:t>.</w:t>
            </w:r>
            <w:r w:rsidRPr="00AA036B">
              <w:rPr>
                <w:rFonts w:ascii="仿宋_GB2312" w:eastAsia="仿宋_GB2312" w:hAnsi="宋体" w:hint="eastAsia"/>
                <w:bCs/>
                <w:szCs w:val="21"/>
              </w:rPr>
              <w:t>信息检索与利用</w:t>
            </w:r>
            <w:r w:rsidRPr="00AA036B">
              <w:rPr>
                <w:rFonts w:ascii="仿宋_GB2312" w:eastAsia="仿宋_GB2312" w:hAnsi="宋体"/>
                <w:bCs/>
                <w:szCs w:val="21"/>
              </w:rPr>
              <w:t>.</w:t>
            </w:r>
            <w:r w:rsidRPr="00AA036B">
              <w:rPr>
                <w:rFonts w:ascii="仿宋_GB2312" w:eastAsia="仿宋_GB2312" w:hAnsi="宋体" w:hint="eastAsia"/>
                <w:bCs/>
                <w:szCs w:val="21"/>
              </w:rPr>
              <w:t>江苏：中国矿业大学出版社，</w:t>
            </w:r>
            <w:r w:rsidRPr="00AA036B">
              <w:rPr>
                <w:rFonts w:ascii="仿宋_GB2312" w:eastAsia="仿宋_GB2312" w:hAnsi="宋体"/>
                <w:bCs/>
                <w:szCs w:val="21"/>
              </w:rPr>
              <w:t xml:space="preserve">2009.2 </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陈</w:t>
            </w:r>
            <w:r w:rsidRPr="00AA036B">
              <w:rPr>
                <w:rFonts w:ascii="仿宋_GB2312" w:eastAsia="仿宋_GB2312" w:hAnsi="宋体"/>
                <w:bCs/>
                <w:szCs w:val="21"/>
              </w:rPr>
              <w:t xml:space="preserve">  </w:t>
            </w:r>
            <w:r w:rsidRPr="00AA036B">
              <w:rPr>
                <w:rFonts w:ascii="仿宋_GB2312" w:eastAsia="仿宋_GB2312" w:hAnsi="宋体" w:hint="eastAsia"/>
                <w:bCs/>
                <w:szCs w:val="21"/>
              </w:rPr>
              <w:t>泉</w:t>
            </w:r>
            <w:r w:rsidRPr="00AA036B">
              <w:rPr>
                <w:rFonts w:ascii="仿宋_GB2312" w:eastAsia="仿宋_GB2312" w:hAnsi="宋体"/>
                <w:bCs/>
                <w:szCs w:val="21"/>
              </w:rPr>
              <w:t>.</w:t>
            </w:r>
            <w:r w:rsidRPr="00AA036B">
              <w:rPr>
                <w:rFonts w:ascii="仿宋_GB2312" w:eastAsia="仿宋_GB2312" w:hAnsi="宋体" w:hint="eastAsia"/>
                <w:bCs/>
                <w:szCs w:val="21"/>
              </w:rPr>
              <w:t>网络信息资源检索与利用</w:t>
            </w:r>
            <w:r w:rsidRPr="00AA036B">
              <w:rPr>
                <w:rFonts w:ascii="仿宋_GB2312" w:eastAsia="仿宋_GB2312" w:hAnsi="宋体"/>
                <w:bCs/>
                <w:szCs w:val="21"/>
              </w:rPr>
              <w:t>.</w:t>
            </w:r>
            <w:r w:rsidRPr="00AA036B">
              <w:rPr>
                <w:rFonts w:ascii="仿宋_GB2312" w:eastAsia="仿宋_GB2312" w:hAnsi="宋体" w:hint="eastAsia"/>
                <w:bCs/>
                <w:szCs w:val="21"/>
              </w:rPr>
              <w:t>北京：清华大学出版社，</w:t>
            </w:r>
            <w:r w:rsidRPr="00AA036B">
              <w:rPr>
                <w:rFonts w:ascii="仿宋_GB2312" w:eastAsia="仿宋_GB2312" w:hAnsi="宋体"/>
                <w:bCs/>
                <w:szCs w:val="21"/>
              </w:rPr>
              <w:t xml:space="preserve">2010.9 </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黄如花</w:t>
            </w:r>
            <w:r w:rsidRPr="00AA036B">
              <w:rPr>
                <w:rFonts w:ascii="仿宋_GB2312" w:eastAsia="仿宋_GB2312" w:hAnsi="宋体"/>
                <w:bCs/>
                <w:szCs w:val="21"/>
              </w:rPr>
              <w:t>.</w:t>
            </w:r>
            <w:r w:rsidRPr="00AA036B">
              <w:rPr>
                <w:rFonts w:ascii="仿宋_GB2312" w:eastAsia="仿宋_GB2312" w:hAnsi="宋体" w:hint="eastAsia"/>
                <w:bCs/>
                <w:szCs w:val="21"/>
              </w:rPr>
              <w:t>信息检索</w:t>
            </w:r>
            <w:r w:rsidRPr="00AA036B">
              <w:rPr>
                <w:rFonts w:ascii="仿宋_GB2312" w:eastAsia="仿宋_GB2312" w:hAnsi="宋体"/>
                <w:bCs/>
                <w:szCs w:val="21"/>
              </w:rPr>
              <w:t>.</w:t>
            </w:r>
            <w:r w:rsidRPr="00AA036B">
              <w:rPr>
                <w:rFonts w:ascii="仿宋_GB2312" w:eastAsia="仿宋_GB2312" w:hAnsi="宋体" w:hint="eastAsia"/>
                <w:bCs/>
                <w:szCs w:val="21"/>
              </w:rPr>
              <w:t>武汉：武汉大学出版社，</w:t>
            </w:r>
            <w:r w:rsidRPr="00AA036B">
              <w:rPr>
                <w:rFonts w:ascii="仿宋_GB2312" w:eastAsia="仿宋_GB2312" w:hAnsi="宋体"/>
                <w:bCs/>
                <w:szCs w:val="21"/>
              </w:rPr>
              <w:t>2010.5</w:t>
            </w: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7874" w:type="dxa"/>
            <w:gridSpan w:val="2"/>
          </w:tcPr>
          <w:p w:rsidR="00E4127F" w:rsidRPr="00107788" w:rsidRDefault="00E4127F" w:rsidP="006A4F7B">
            <w:pPr>
              <w:spacing w:line="360" w:lineRule="auto"/>
              <w:rPr>
                <w:rFonts w:ascii="宋体"/>
                <w:color w:val="000000"/>
              </w:rPr>
            </w:pPr>
          </w:p>
          <w:p w:rsidR="00E4127F" w:rsidRPr="00107788" w:rsidRDefault="00E4127F" w:rsidP="006A4F7B">
            <w:pPr>
              <w:spacing w:line="360" w:lineRule="auto"/>
              <w:rPr>
                <w:rFonts w:ascii="宋体"/>
                <w:color w:val="000000"/>
              </w:rPr>
            </w:pPr>
          </w:p>
        </w:tc>
      </w:tr>
    </w:tbl>
    <w:p w:rsidR="00E4127F" w:rsidRDefault="00E4127F" w:rsidP="00E4127F">
      <w:pPr>
        <w:spacing w:line="360" w:lineRule="auto"/>
        <w:rPr>
          <w:rFonts w:ascii="宋体"/>
          <w:sz w:val="24"/>
        </w:rPr>
      </w:pPr>
    </w:p>
    <w:p w:rsidR="00E4127F" w:rsidRDefault="00E4127F" w:rsidP="00E4127F">
      <w:pPr>
        <w:spacing w:line="360" w:lineRule="auto"/>
        <w:ind w:right="480" w:firstLineChars="200" w:firstLine="480"/>
        <w:rPr>
          <w:rFonts w:asci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执笔人：</w:t>
      </w:r>
      <w:r>
        <w:rPr>
          <w:rFonts w:ascii="宋体" w:hAnsi="宋体"/>
          <w:sz w:val="24"/>
          <w:u w:val="single"/>
        </w:rPr>
        <w:t xml:space="preserve">  </w:t>
      </w:r>
      <w:r>
        <w:rPr>
          <w:rFonts w:ascii="宋体" w:hAnsi="宋体" w:hint="eastAsia"/>
          <w:sz w:val="24"/>
          <w:u w:val="single"/>
        </w:rPr>
        <w:t>周淮</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sz w:val="24"/>
        </w:rPr>
        <w:t xml:space="preserve">   </w:t>
      </w:r>
    </w:p>
    <w:p w:rsidR="00E4127F" w:rsidRDefault="00E4127F" w:rsidP="00E4127F">
      <w:pPr>
        <w:spacing w:line="360" w:lineRule="auto"/>
        <w:ind w:right="480" w:firstLineChars="200" w:firstLine="480"/>
        <w:rPr>
          <w:rFonts w:ascii="宋体"/>
          <w:sz w:val="24"/>
          <w:u w:val="single"/>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分管系主任：</w:t>
      </w:r>
      <w:r>
        <w:rPr>
          <w:rFonts w:ascii="宋体" w:hAnsi="宋体"/>
          <w:sz w:val="24"/>
          <w:u w:val="single"/>
        </w:rPr>
        <w:t xml:space="preserve">           </w:t>
      </w: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gridCol w:w="23"/>
      </w:tblGrid>
      <w:tr w:rsidR="008850E2" w:rsidRPr="00107788">
        <w:trPr>
          <w:gridAfter w:val="1"/>
          <w:wAfter w:w="23" w:type="dxa"/>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hAnsi="宋体"/>
              </w:rPr>
            </w:pPr>
            <w:r w:rsidRPr="00107788">
              <w:rPr>
                <w:rFonts w:ascii="宋体" w:hAnsi="宋体" w:hint="eastAsia"/>
              </w:rPr>
              <w:t>大学英语</w:t>
            </w:r>
            <w:r w:rsidRPr="00107788">
              <w:rPr>
                <w:rFonts w:ascii="宋体" w:hAnsi="宋体"/>
              </w:rPr>
              <w:t>1</w:t>
            </w:r>
          </w:p>
        </w:tc>
      </w:tr>
      <w:tr w:rsidR="008850E2" w:rsidRPr="00107788">
        <w:trPr>
          <w:gridAfter w:val="1"/>
          <w:wAfter w:w="23" w:type="dxa"/>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College English 1</w:t>
            </w:r>
          </w:p>
        </w:tc>
      </w:tr>
      <w:tr w:rsidR="008850E2" w:rsidRPr="00107788">
        <w:trPr>
          <w:gridAfter w:val="1"/>
          <w:wAfter w:w="23" w:type="dxa"/>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1912151</w:t>
            </w:r>
          </w:p>
        </w:tc>
      </w:tr>
      <w:tr w:rsidR="008850E2" w:rsidRPr="00107788">
        <w:trPr>
          <w:gridAfter w:val="1"/>
          <w:wAfter w:w="23" w:type="dxa"/>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hint="eastAsia"/>
                <w:szCs w:val="21"/>
              </w:rPr>
              <w:t>非英语专业本科</w:t>
            </w:r>
          </w:p>
        </w:tc>
      </w:tr>
      <w:tr w:rsidR="008850E2" w:rsidRPr="00107788">
        <w:trPr>
          <w:gridAfter w:val="1"/>
          <w:wAfter w:w="23" w:type="dxa"/>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hAnsi="宋体"/>
              </w:rPr>
            </w:pPr>
            <w:r w:rsidRPr="00107788">
              <w:rPr>
                <w:rFonts w:ascii="宋体" w:hAnsi="宋体" w:hint="eastAsia"/>
              </w:rPr>
              <w:t>学分：</w:t>
            </w:r>
            <w:r w:rsidRPr="00107788">
              <w:rPr>
                <w:rFonts w:ascii="宋体" w:hAnsi="宋体"/>
              </w:rPr>
              <w:t xml:space="preserve">   3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48      </w:t>
            </w:r>
            <w:r w:rsidRPr="00107788">
              <w:rPr>
                <w:rFonts w:ascii="宋体" w:hAnsi="宋体" w:hint="eastAsia"/>
              </w:rPr>
              <w:t>课时</w:t>
            </w:r>
            <w:r w:rsidRPr="00107788">
              <w:rPr>
                <w:rFonts w:ascii="宋体" w:hAnsi="宋体"/>
              </w:rPr>
              <w:t xml:space="preserve"> </w:t>
            </w:r>
          </w:p>
        </w:tc>
      </w:tr>
      <w:tr w:rsidR="008850E2" w:rsidRPr="00107788">
        <w:trPr>
          <w:gridAfter w:val="1"/>
          <w:wAfter w:w="23" w:type="dxa"/>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AA036B">
        <w:trPr>
          <w:gridAfter w:val="1"/>
          <w:wAfter w:w="23" w:type="dxa"/>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用于帮助非英语专业本科学生学习英语语言知识、英语技能以及培养英语学习策略和跨文化交际能力为主要目的的一门通识必修课程。适用于淮阴工学院非英语专业本科设计艺术学院（除工业设计专业）和单招班，是淮阴工学院大学教育的一个重要组成部分。共</w:t>
            </w:r>
            <w:r w:rsidRPr="00AA036B">
              <w:rPr>
                <w:rFonts w:ascii="仿宋_GB2312" w:eastAsia="仿宋_GB2312" w:hAnsi="宋体"/>
                <w:bCs/>
                <w:szCs w:val="21"/>
              </w:rPr>
              <w:t>3</w:t>
            </w:r>
            <w:r w:rsidRPr="00AA036B">
              <w:rPr>
                <w:rFonts w:ascii="仿宋_GB2312" w:eastAsia="仿宋_GB2312" w:hAnsi="宋体" w:hint="eastAsia"/>
                <w:bCs/>
                <w:szCs w:val="21"/>
              </w:rPr>
              <w:t>学分，</w:t>
            </w:r>
            <w:r w:rsidRPr="00AA036B">
              <w:rPr>
                <w:rFonts w:ascii="仿宋_GB2312" w:eastAsia="仿宋_GB2312" w:hAnsi="宋体"/>
                <w:bCs/>
                <w:szCs w:val="21"/>
              </w:rPr>
              <w:t>48</w:t>
            </w:r>
            <w:r w:rsidRPr="00AA036B">
              <w:rPr>
                <w:rFonts w:ascii="仿宋_GB2312" w:eastAsia="仿宋_GB2312" w:hAnsi="宋体" w:hint="eastAsia"/>
                <w:bCs/>
                <w:szCs w:val="21"/>
              </w:rPr>
              <w:t>学时。本课程旨在培养学生的英语听说读写译的综合能力，同时达到增加知识、拓展视野、提高能力、提升文化素养的目的，其中具体技能目标为：能基本听懂英语国家慢速英语节目，语速为每分钟</w:t>
            </w:r>
            <w:r w:rsidRPr="00AA036B">
              <w:rPr>
                <w:rFonts w:ascii="仿宋_GB2312" w:eastAsia="仿宋_GB2312" w:hAnsi="宋体"/>
                <w:bCs/>
                <w:szCs w:val="21"/>
              </w:rPr>
              <w:t> </w:t>
            </w:r>
            <w:r w:rsidRPr="00AA036B">
              <w:rPr>
                <w:rFonts w:ascii="仿宋_GB2312" w:eastAsia="仿宋_GB2312" w:hAnsi="宋体"/>
                <w:bCs/>
                <w:szCs w:val="21"/>
              </w:rPr>
              <w:t>100</w:t>
            </w:r>
            <w:r w:rsidRPr="00AA036B">
              <w:rPr>
                <w:rFonts w:ascii="仿宋_GB2312" w:eastAsia="仿宋_GB2312" w:hAnsi="宋体" w:hint="eastAsia"/>
                <w:bCs/>
                <w:szCs w:val="21"/>
              </w:rPr>
              <w:t>词左右；能就所熟悉的话题经准备后作简短发言，表达比较清楚，语音、语调基本正确；能够基本读懂一般性题材的英文文章，阅读速度达到每分钟</w:t>
            </w:r>
            <w:r w:rsidRPr="00AA036B">
              <w:rPr>
                <w:rFonts w:ascii="仿宋_GB2312" w:eastAsia="仿宋_GB2312" w:hAnsi="宋体"/>
                <w:bCs/>
                <w:szCs w:val="21"/>
              </w:rPr>
              <w:t> </w:t>
            </w:r>
            <w:r w:rsidRPr="00AA036B">
              <w:rPr>
                <w:rFonts w:ascii="仿宋_GB2312" w:eastAsia="仿宋_GB2312" w:hAnsi="宋体"/>
                <w:bCs/>
                <w:szCs w:val="21"/>
              </w:rPr>
              <w:t>65</w:t>
            </w:r>
            <w:r w:rsidRPr="00AA036B">
              <w:rPr>
                <w:rFonts w:ascii="仿宋_GB2312" w:eastAsia="仿宋_GB2312" w:hAnsi="宋体"/>
                <w:bCs/>
                <w:szCs w:val="21"/>
              </w:rPr>
              <w:t> </w:t>
            </w:r>
            <w:r w:rsidRPr="00AA036B">
              <w:rPr>
                <w:rFonts w:ascii="仿宋_GB2312" w:eastAsia="仿宋_GB2312" w:hAnsi="宋体" w:hint="eastAsia"/>
                <w:bCs/>
                <w:szCs w:val="21"/>
              </w:rPr>
              <w:t>词，在快速阅读篇幅较长、难度略低的材料时，阅读速度达到每分钟</w:t>
            </w:r>
            <w:r w:rsidRPr="00AA036B">
              <w:rPr>
                <w:rFonts w:ascii="仿宋_GB2312" w:eastAsia="仿宋_GB2312" w:hAnsi="宋体"/>
                <w:bCs/>
                <w:szCs w:val="21"/>
              </w:rPr>
              <w:t>100</w:t>
            </w:r>
            <w:r w:rsidRPr="00AA036B">
              <w:rPr>
                <w:rFonts w:ascii="仿宋_GB2312" w:eastAsia="仿宋_GB2312" w:hAnsi="宋体" w:hint="eastAsia"/>
                <w:bCs/>
                <w:szCs w:val="21"/>
              </w:rPr>
              <w:t>词；能就一般性话题或提纲在半小时内写出</w:t>
            </w:r>
            <w:r w:rsidRPr="00AA036B">
              <w:rPr>
                <w:rFonts w:ascii="仿宋_GB2312" w:eastAsia="仿宋_GB2312" w:hAnsi="宋体"/>
                <w:bCs/>
                <w:szCs w:val="21"/>
              </w:rPr>
              <w:t>120</w:t>
            </w:r>
            <w:r w:rsidRPr="00AA036B">
              <w:rPr>
                <w:rFonts w:ascii="仿宋_GB2312" w:eastAsia="仿宋_GB2312" w:hAnsi="宋体" w:hint="eastAsia"/>
                <w:bCs/>
                <w:szCs w:val="21"/>
              </w:rPr>
              <w:t>词的短文，内容基本完整，用词恰当，语篇连贯；能借助词典对题材熟悉的文字进行简单的英汉互译，英汉译速为每小时</w:t>
            </w:r>
            <w:r w:rsidRPr="00AA036B">
              <w:rPr>
                <w:rFonts w:ascii="仿宋_GB2312" w:eastAsia="仿宋_GB2312" w:hAnsi="宋体"/>
                <w:bCs/>
                <w:szCs w:val="21"/>
              </w:rPr>
              <w:t>230</w:t>
            </w:r>
            <w:r w:rsidRPr="00AA036B">
              <w:rPr>
                <w:rFonts w:ascii="仿宋_GB2312" w:eastAsia="仿宋_GB2312" w:hAnsi="宋体" w:hint="eastAsia"/>
                <w:bCs/>
                <w:szCs w:val="21"/>
              </w:rPr>
              <w:t>个英语单词，汉英译速为每小时</w:t>
            </w:r>
            <w:r w:rsidRPr="00AA036B">
              <w:rPr>
                <w:rFonts w:ascii="仿宋_GB2312" w:eastAsia="仿宋_GB2312" w:hAnsi="宋体"/>
                <w:bCs/>
                <w:szCs w:val="21"/>
              </w:rPr>
              <w:t>200</w:t>
            </w:r>
            <w:r w:rsidRPr="00AA036B">
              <w:rPr>
                <w:rFonts w:ascii="仿宋_GB2312" w:eastAsia="仿宋_GB2312" w:hAnsi="宋体" w:hint="eastAsia"/>
                <w:bCs/>
                <w:szCs w:val="21"/>
              </w:rPr>
              <w:t>个汉字，译文基本流畅，能在翻译时使用适当的翻译技巧。掌握的总词汇量应达到</w:t>
            </w:r>
            <w:r w:rsidRPr="00AA036B">
              <w:rPr>
                <w:rFonts w:ascii="仿宋_GB2312" w:eastAsia="仿宋_GB2312" w:hAnsi="宋体"/>
                <w:bCs/>
                <w:szCs w:val="21"/>
              </w:rPr>
              <w:t>3200</w:t>
            </w:r>
            <w:r w:rsidRPr="00AA036B">
              <w:rPr>
                <w:rFonts w:ascii="仿宋_GB2312" w:eastAsia="仿宋_GB2312" w:hAnsi="宋体" w:hint="eastAsia"/>
                <w:bCs/>
                <w:szCs w:val="21"/>
              </w:rPr>
              <w:t>个词汇和</w:t>
            </w:r>
            <w:r w:rsidRPr="00AA036B">
              <w:rPr>
                <w:rFonts w:ascii="仿宋_GB2312" w:eastAsia="仿宋_GB2312" w:hAnsi="宋体"/>
                <w:bCs/>
                <w:szCs w:val="21"/>
              </w:rPr>
              <w:t>500</w:t>
            </w:r>
            <w:r w:rsidRPr="00AA036B">
              <w:rPr>
                <w:rFonts w:ascii="仿宋_GB2312" w:eastAsia="仿宋_GB2312" w:hAnsi="宋体" w:hint="eastAsia"/>
                <w:bCs/>
                <w:szCs w:val="21"/>
              </w:rPr>
              <w:t>个词组，其中</w:t>
            </w:r>
            <w:r w:rsidRPr="00AA036B">
              <w:rPr>
                <w:rFonts w:ascii="仿宋_GB2312" w:eastAsia="仿宋_GB2312" w:hAnsi="宋体"/>
                <w:bCs/>
                <w:szCs w:val="21"/>
              </w:rPr>
              <w:t>800</w:t>
            </w:r>
            <w:r w:rsidRPr="00AA036B">
              <w:rPr>
                <w:rFonts w:ascii="仿宋_GB2312" w:eastAsia="仿宋_GB2312" w:hAnsi="宋体" w:hint="eastAsia"/>
                <w:bCs/>
                <w:szCs w:val="21"/>
              </w:rPr>
              <w:t>个词汇为积极词汇，即要求学生能够在认知的基础上学会熟练运用，包括口头和书面表达两个方面。</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97" w:type="dxa"/>
            <w:gridSpan w:val="3"/>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1</w:t>
            </w:r>
            <w:r w:rsidRPr="00AA036B">
              <w:rPr>
                <w:rFonts w:ascii="仿宋_GB2312" w:eastAsia="仿宋_GB2312" w:hAnsi="宋体" w:hint="eastAsia"/>
                <w:bCs/>
                <w:szCs w:val="21"/>
              </w:rPr>
              <w:t>．</w:t>
            </w:r>
            <w:r w:rsidRPr="00AA036B">
              <w:rPr>
                <w:rFonts w:ascii="仿宋_GB2312" w:eastAsia="仿宋_GB2312" w:hAnsi="宋体"/>
                <w:bCs/>
                <w:szCs w:val="21"/>
              </w:rPr>
              <w:t xml:space="preserve"> </w:t>
            </w:r>
            <w:r w:rsidRPr="00AA036B">
              <w:rPr>
                <w:rFonts w:ascii="仿宋_GB2312" w:eastAsia="仿宋_GB2312" w:hAnsi="宋体" w:hint="eastAsia"/>
                <w:bCs/>
                <w:szCs w:val="21"/>
              </w:rPr>
              <w:t>李荫华</w:t>
            </w:r>
            <w:r w:rsidRPr="00AA036B">
              <w:rPr>
                <w:rFonts w:ascii="仿宋_GB2312" w:eastAsia="仿宋_GB2312" w:hAnsi="宋体"/>
                <w:bCs/>
                <w:szCs w:val="21"/>
              </w:rPr>
              <w:t xml:space="preserve"> </w:t>
            </w:r>
            <w:r w:rsidRPr="00AA036B">
              <w:rPr>
                <w:rFonts w:ascii="仿宋_GB2312" w:eastAsia="仿宋_GB2312" w:hAnsi="宋体" w:hint="eastAsia"/>
                <w:bCs/>
                <w:szCs w:val="21"/>
              </w:rPr>
              <w:t>王德明，《全新版大学英语（第二版）综合教程第</w:t>
            </w:r>
            <w:r w:rsidRPr="00AA036B">
              <w:rPr>
                <w:rFonts w:ascii="仿宋_GB2312" w:eastAsia="仿宋_GB2312" w:hAnsi="宋体"/>
                <w:bCs/>
                <w:szCs w:val="21"/>
              </w:rPr>
              <w:t>1</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上海：上海外语教育出版社</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2</w:t>
            </w:r>
            <w:r w:rsidRPr="00AA036B">
              <w:rPr>
                <w:rFonts w:ascii="仿宋_GB2312" w:eastAsia="仿宋_GB2312" w:hAnsi="宋体" w:hint="eastAsia"/>
                <w:bCs/>
                <w:szCs w:val="21"/>
              </w:rPr>
              <w:t>．</w:t>
            </w:r>
            <w:r w:rsidRPr="00AA036B">
              <w:rPr>
                <w:rFonts w:ascii="仿宋_GB2312" w:eastAsia="仿宋_GB2312" w:hAnsi="宋体"/>
                <w:bCs/>
                <w:szCs w:val="21"/>
              </w:rPr>
              <w:t xml:space="preserve"> </w:t>
            </w:r>
            <w:r w:rsidRPr="00AA036B">
              <w:rPr>
                <w:rFonts w:ascii="仿宋_GB2312" w:eastAsia="仿宋_GB2312" w:hAnsi="宋体" w:hint="eastAsia"/>
                <w:bCs/>
                <w:szCs w:val="21"/>
              </w:rPr>
              <w:t>郑树棠，《新视野大学英语（第三版）·视听说教程》第</w:t>
            </w:r>
            <w:r w:rsidRPr="00AA036B">
              <w:rPr>
                <w:rFonts w:ascii="仿宋_GB2312" w:eastAsia="仿宋_GB2312" w:hAnsi="宋体"/>
                <w:bCs/>
                <w:szCs w:val="21"/>
              </w:rPr>
              <w:t>1</w:t>
            </w:r>
            <w:r w:rsidRPr="00AA036B">
              <w:rPr>
                <w:rFonts w:ascii="仿宋_GB2312" w:eastAsia="仿宋_GB2312" w:hAnsi="宋体" w:hint="eastAsia"/>
                <w:bCs/>
                <w:szCs w:val="21"/>
              </w:rPr>
              <w:t>册，第</w:t>
            </w:r>
            <w:r w:rsidRPr="00AA036B">
              <w:rPr>
                <w:rFonts w:ascii="仿宋_GB2312" w:eastAsia="仿宋_GB2312" w:hAnsi="宋体"/>
                <w:bCs/>
                <w:szCs w:val="21"/>
              </w:rPr>
              <w:t>3</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北京：外语教学与研究出版社</w:t>
            </w:r>
          </w:p>
          <w:p w:rsidR="008850E2" w:rsidRPr="00AA036B" w:rsidRDefault="008850E2" w:rsidP="008B2649">
            <w:pPr>
              <w:spacing w:line="360" w:lineRule="auto"/>
              <w:ind w:firstLineChars="200" w:firstLine="420"/>
              <w:jc w:val="left"/>
              <w:rPr>
                <w:rFonts w:ascii="仿宋_GB2312" w:eastAsia="仿宋_GB2312" w:hAnsi="宋体"/>
                <w:bCs/>
                <w:szCs w:val="21"/>
              </w:rPr>
            </w:pP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lastRenderedPageBreak/>
              <w:t>参考资料</w:t>
            </w:r>
          </w:p>
        </w:tc>
        <w:tc>
          <w:tcPr>
            <w:tcW w:w="7897" w:type="dxa"/>
            <w:gridSpan w:val="3"/>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李荫华</w:t>
            </w:r>
            <w:r w:rsidRPr="00AA036B">
              <w:rPr>
                <w:rFonts w:ascii="仿宋_GB2312" w:eastAsia="仿宋_GB2312" w:hAnsi="宋体"/>
                <w:bCs/>
                <w:szCs w:val="21"/>
              </w:rPr>
              <w:t xml:space="preserve"> </w:t>
            </w:r>
            <w:r w:rsidRPr="00AA036B">
              <w:rPr>
                <w:rFonts w:ascii="仿宋_GB2312" w:eastAsia="仿宋_GB2312" w:hAnsi="宋体" w:hint="eastAsia"/>
                <w:bCs/>
                <w:szCs w:val="21"/>
              </w:rPr>
              <w:t>王德明，《全新版大学英语（第二版）综合教程教师用书第</w:t>
            </w:r>
            <w:r w:rsidRPr="00AA036B">
              <w:rPr>
                <w:rFonts w:ascii="仿宋_GB2312" w:eastAsia="仿宋_GB2312" w:hAnsi="宋体"/>
                <w:bCs/>
                <w:szCs w:val="21"/>
              </w:rPr>
              <w:t>1</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上海：上海外语教育出版社</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2</w:t>
            </w:r>
            <w:r w:rsidRPr="00AA036B">
              <w:rPr>
                <w:rFonts w:ascii="仿宋_GB2312" w:eastAsia="仿宋_GB2312" w:hAnsi="宋体" w:hint="eastAsia"/>
                <w:bCs/>
                <w:szCs w:val="21"/>
              </w:rPr>
              <w:t>．</w:t>
            </w:r>
            <w:r w:rsidRPr="00AA036B">
              <w:rPr>
                <w:rFonts w:ascii="仿宋_GB2312" w:eastAsia="仿宋_GB2312" w:hAnsi="宋体"/>
                <w:bCs/>
                <w:szCs w:val="21"/>
              </w:rPr>
              <w:t xml:space="preserve"> </w:t>
            </w:r>
            <w:r w:rsidRPr="00AA036B">
              <w:rPr>
                <w:rFonts w:ascii="仿宋_GB2312" w:eastAsia="仿宋_GB2312" w:hAnsi="宋体" w:hint="eastAsia"/>
                <w:bCs/>
                <w:szCs w:val="21"/>
              </w:rPr>
              <w:t>李荫华</w:t>
            </w:r>
            <w:r w:rsidRPr="00AA036B">
              <w:rPr>
                <w:rFonts w:ascii="仿宋_GB2312" w:eastAsia="仿宋_GB2312" w:hAnsi="宋体"/>
                <w:bCs/>
                <w:szCs w:val="21"/>
              </w:rPr>
              <w:t xml:space="preserve"> </w:t>
            </w:r>
            <w:r w:rsidRPr="00AA036B">
              <w:rPr>
                <w:rFonts w:ascii="仿宋_GB2312" w:eastAsia="仿宋_GB2312" w:hAnsi="宋体" w:hint="eastAsia"/>
                <w:bCs/>
                <w:szCs w:val="21"/>
              </w:rPr>
              <w:t>王德明，《全新版大学英语（第二版）综合教程教师用书第</w:t>
            </w:r>
            <w:r w:rsidRPr="00AA036B">
              <w:rPr>
                <w:rFonts w:ascii="仿宋_GB2312" w:eastAsia="仿宋_GB2312" w:hAnsi="宋体"/>
                <w:bCs/>
                <w:szCs w:val="21"/>
              </w:rPr>
              <w:t>2</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上海：上海外语教育出版社</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3</w:t>
            </w:r>
            <w:r w:rsidRPr="00AA036B">
              <w:rPr>
                <w:rFonts w:ascii="仿宋_GB2312" w:eastAsia="仿宋_GB2312" w:hAnsi="宋体" w:hint="eastAsia"/>
                <w:bCs/>
                <w:szCs w:val="21"/>
              </w:rPr>
              <w:t>．</w:t>
            </w:r>
            <w:r w:rsidRPr="00AA036B">
              <w:rPr>
                <w:rFonts w:ascii="仿宋_GB2312" w:eastAsia="仿宋_GB2312" w:hAnsi="宋体"/>
                <w:bCs/>
                <w:szCs w:val="21"/>
              </w:rPr>
              <w:t xml:space="preserve"> </w:t>
            </w:r>
            <w:r w:rsidRPr="00AA036B">
              <w:rPr>
                <w:rFonts w:ascii="仿宋_GB2312" w:eastAsia="仿宋_GB2312" w:hAnsi="宋体" w:hint="eastAsia"/>
                <w:bCs/>
                <w:szCs w:val="21"/>
              </w:rPr>
              <w:t>郑树棠，《新视野大学英语（第三版）·视听说教程》</w:t>
            </w:r>
            <w:r w:rsidRPr="00AA036B">
              <w:rPr>
                <w:rFonts w:ascii="仿宋_GB2312" w:eastAsia="仿宋_GB2312" w:hAnsi="宋体"/>
                <w:bCs/>
                <w:szCs w:val="21"/>
              </w:rPr>
              <w:t xml:space="preserve"> </w:t>
            </w:r>
            <w:r w:rsidRPr="00AA036B">
              <w:rPr>
                <w:rFonts w:ascii="仿宋_GB2312" w:eastAsia="仿宋_GB2312" w:hAnsi="宋体" w:hint="eastAsia"/>
                <w:bCs/>
                <w:szCs w:val="21"/>
              </w:rPr>
              <w:t>教师用书第</w:t>
            </w:r>
            <w:r w:rsidRPr="00AA036B">
              <w:rPr>
                <w:rFonts w:ascii="仿宋_GB2312" w:eastAsia="仿宋_GB2312" w:hAnsi="宋体"/>
                <w:bCs/>
                <w:szCs w:val="21"/>
              </w:rPr>
              <w:t>1</w:t>
            </w:r>
            <w:r w:rsidRPr="00AA036B">
              <w:rPr>
                <w:rFonts w:ascii="仿宋_GB2312" w:eastAsia="仿宋_GB2312" w:hAnsi="宋体" w:hint="eastAsia"/>
                <w:bCs/>
                <w:szCs w:val="21"/>
              </w:rPr>
              <w:t>册，第</w:t>
            </w:r>
            <w:r w:rsidRPr="00AA036B">
              <w:rPr>
                <w:rFonts w:ascii="仿宋_GB2312" w:eastAsia="仿宋_GB2312" w:hAnsi="宋体"/>
                <w:bCs/>
                <w:szCs w:val="21"/>
              </w:rPr>
              <w:t>3</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北京：外语教学与研究出版社</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4</w:t>
            </w:r>
            <w:r w:rsidRPr="00AA036B">
              <w:rPr>
                <w:rFonts w:ascii="仿宋_GB2312" w:eastAsia="仿宋_GB2312" w:hAnsi="宋体" w:hint="eastAsia"/>
                <w:bCs/>
                <w:szCs w:val="21"/>
              </w:rPr>
              <w:t>．郑树棠，《新视野大学英语（第三版）·听说教程》</w:t>
            </w:r>
            <w:r w:rsidRPr="00AA036B">
              <w:rPr>
                <w:rFonts w:ascii="仿宋_GB2312" w:eastAsia="仿宋_GB2312" w:hAnsi="宋体"/>
                <w:bCs/>
                <w:szCs w:val="21"/>
              </w:rPr>
              <w:t xml:space="preserve"> </w:t>
            </w:r>
            <w:r w:rsidRPr="00AA036B">
              <w:rPr>
                <w:rFonts w:ascii="仿宋_GB2312" w:eastAsia="仿宋_GB2312" w:hAnsi="宋体" w:hint="eastAsia"/>
                <w:bCs/>
                <w:szCs w:val="21"/>
              </w:rPr>
              <w:t>教师用书第</w:t>
            </w:r>
            <w:r w:rsidRPr="00AA036B">
              <w:rPr>
                <w:rFonts w:ascii="仿宋_GB2312" w:eastAsia="仿宋_GB2312" w:hAnsi="宋体"/>
                <w:bCs/>
                <w:szCs w:val="21"/>
              </w:rPr>
              <w:t>1</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北京：外语教学与研究出版社</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5</w:t>
            </w:r>
            <w:r w:rsidRPr="00AA036B">
              <w:rPr>
                <w:rFonts w:ascii="仿宋_GB2312" w:eastAsia="仿宋_GB2312" w:hAnsi="宋体" w:hint="eastAsia"/>
                <w:bCs/>
                <w:szCs w:val="21"/>
              </w:rPr>
              <w:t>．</w:t>
            </w:r>
            <w:r w:rsidRPr="00AA036B">
              <w:rPr>
                <w:rFonts w:ascii="仿宋_GB2312" w:eastAsia="仿宋_GB2312" w:hAnsi="宋体"/>
                <w:bCs/>
                <w:szCs w:val="21"/>
              </w:rPr>
              <w:t xml:space="preserve"> </w:t>
            </w:r>
            <w:r w:rsidRPr="00AA036B">
              <w:rPr>
                <w:rFonts w:ascii="仿宋_GB2312" w:eastAsia="仿宋_GB2312" w:hAnsi="宋体" w:hint="eastAsia"/>
                <w:bCs/>
                <w:szCs w:val="21"/>
              </w:rPr>
              <w:t>杨凤珍《博学英语</w:t>
            </w:r>
            <w:r w:rsidRPr="00AA036B">
              <w:rPr>
                <w:rFonts w:ascii="仿宋_GB2312" w:eastAsia="仿宋_GB2312" w:hAnsi="宋体"/>
                <w:bCs/>
                <w:szCs w:val="21"/>
              </w:rPr>
              <w:t>·</w:t>
            </w:r>
            <w:r w:rsidRPr="00AA036B">
              <w:rPr>
                <w:rFonts w:ascii="仿宋_GB2312" w:eastAsia="仿宋_GB2312" w:hAnsi="宋体" w:hint="eastAsia"/>
                <w:bCs/>
                <w:szCs w:val="21"/>
              </w:rPr>
              <w:t>听说教程》第</w:t>
            </w:r>
            <w:r w:rsidRPr="00AA036B">
              <w:rPr>
                <w:rFonts w:ascii="仿宋_GB2312" w:eastAsia="仿宋_GB2312" w:hAnsi="宋体"/>
                <w:bCs/>
                <w:szCs w:val="21"/>
              </w:rPr>
              <w:t>3</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版，上海：复旦大学出版社</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6</w:t>
            </w:r>
            <w:r w:rsidRPr="00AA036B">
              <w:rPr>
                <w:rFonts w:ascii="仿宋_GB2312" w:eastAsia="仿宋_GB2312" w:hAnsi="宋体" w:hint="eastAsia"/>
                <w:bCs/>
                <w:szCs w:val="21"/>
              </w:rPr>
              <w:t>．</w:t>
            </w:r>
            <w:r w:rsidRPr="00AA036B">
              <w:rPr>
                <w:rFonts w:ascii="仿宋_GB2312" w:eastAsia="仿宋_GB2312" w:hAnsi="宋体"/>
                <w:bCs/>
                <w:szCs w:val="21"/>
              </w:rPr>
              <w:t xml:space="preserve"> </w:t>
            </w:r>
            <w:r w:rsidRPr="00AA036B">
              <w:rPr>
                <w:rFonts w:ascii="仿宋_GB2312" w:eastAsia="仿宋_GB2312" w:hAnsi="宋体" w:hint="eastAsia"/>
                <w:bCs/>
                <w:szCs w:val="21"/>
              </w:rPr>
              <w:t>《新视野大学英语（第二版）长篇阅读》第</w:t>
            </w:r>
            <w:r w:rsidRPr="00AA036B">
              <w:rPr>
                <w:rFonts w:ascii="仿宋_GB2312" w:eastAsia="仿宋_GB2312" w:hAnsi="宋体"/>
                <w:bCs/>
                <w:szCs w:val="21"/>
              </w:rPr>
              <w:t>1</w:t>
            </w:r>
            <w:r w:rsidRPr="00AA036B">
              <w:rPr>
                <w:rFonts w:ascii="仿宋_GB2312" w:eastAsia="仿宋_GB2312" w:hAnsi="宋体" w:hint="eastAsia"/>
                <w:bCs/>
                <w:szCs w:val="21"/>
              </w:rPr>
              <w:t>册，北京：外语教学与研究出版社</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7</w:t>
            </w:r>
            <w:r w:rsidRPr="00AA036B">
              <w:rPr>
                <w:rFonts w:ascii="仿宋_GB2312" w:eastAsia="仿宋_GB2312" w:hAnsi="宋体" w:hint="eastAsia"/>
                <w:bCs/>
                <w:szCs w:val="21"/>
              </w:rPr>
              <w:t>．</w:t>
            </w:r>
            <w:r w:rsidRPr="00AA036B">
              <w:rPr>
                <w:rFonts w:ascii="仿宋_GB2312" w:eastAsia="仿宋_GB2312" w:hAnsi="宋体"/>
                <w:bCs/>
                <w:szCs w:val="21"/>
              </w:rPr>
              <w:t xml:space="preserve"> </w:t>
            </w:r>
            <w:r w:rsidRPr="00AA036B">
              <w:rPr>
                <w:rFonts w:ascii="仿宋_GB2312" w:eastAsia="仿宋_GB2312" w:hAnsi="宋体" w:hint="eastAsia"/>
                <w:bCs/>
                <w:szCs w:val="21"/>
              </w:rPr>
              <w:t>《全新版大学英语综合教程一课一练》第</w:t>
            </w:r>
            <w:r w:rsidRPr="00AA036B">
              <w:rPr>
                <w:rFonts w:ascii="仿宋_GB2312" w:eastAsia="仿宋_GB2312" w:hAnsi="宋体"/>
                <w:bCs/>
                <w:szCs w:val="21"/>
              </w:rPr>
              <w:t>1</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上海：上海外语教育出版社</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8. </w:t>
            </w:r>
            <w:r w:rsidRPr="00AA036B">
              <w:rPr>
                <w:rFonts w:ascii="仿宋_GB2312" w:eastAsia="仿宋_GB2312" w:hAnsi="宋体" w:hint="eastAsia"/>
                <w:bCs/>
                <w:szCs w:val="21"/>
              </w:rPr>
              <w:t>（英）</w:t>
            </w:r>
            <w:r w:rsidRPr="00AA036B">
              <w:rPr>
                <w:rFonts w:ascii="仿宋_GB2312" w:eastAsia="仿宋_GB2312" w:hAnsi="宋体"/>
                <w:bCs/>
                <w:szCs w:val="21"/>
              </w:rPr>
              <w:t>Della Thompson</w:t>
            </w:r>
            <w:r w:rsidRPr="00AA036B">
              <w:rPr>
                <w:rFonts w:ascii="仿宋_GB2312" w:eastAsia="仿宋_GB2312" w:hAnsi="宋体" w:hint="eastAsia"/>
                <w:bCs/>
                <w:szCs w:val="21"/>
              </w:rPr>
              <w:t>，《牛津简明英语词典》，北京：外语教学与研究出版社</w:t>
            </w:r>
            <w:r w:rsidRPr="00AA036B">
              <w:rPr>
                <w:rFonts w:ascii="仿宋_GB2312" w:eastAsia="仿宋_GB2312" w:hAnsi="宋体"/>
                <w:bCs/>
                <w:szCs w:val="21"/>
              </w:rPr>
              <w:t>.</w:t>
            </w:r>
            <w:r w:rsidRPr="00AA036B">
              <w:rPr>
                <w:rFonts w:ascii="仿宋_GB2312" w:eastAsia="仿宋_GB2312" w:hAnsi="宋体" w:hint="eastAsia"/>
                <w:bCs/>
                <w:szCs w:val="21"/>
              </w:rPr>
              <w:t xml:space="preserve">　</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9. </w:t>
            </w:r>
            <w:r w:rsidRPr="00AA036B">
              <w:rPr>
                <w:rFonts w:ascii="仿宋_GB2312" w:eastAsia="仿宋_GB2312" w:hAnsi="宋体" w:hint="eastAsia"/>
                <w:bCs/>
                <w:szCs w:val="21"/>
              </w:rPr>
              <w:t>《朗文当代高级英语辞典</w:t>
            </w:r>
            <w:r w:rsidRPr="00AA036B">
              <w:rPr>
                <w:rFonts w:ascii="仿宋_GB2312" w:eastAsia="仿宋_GB2312" w:hAnsi="宋体"/>
                <w:bCs/>
                <w:szCs w:val="21"/>
              </w:rPr>
              <w:t>(</w:t>
            </w:r>
            <w:r w:rsidRPr="00AA036B">
              <w:rPr>
                <w:rFonts w:ascii="仿宋_GB2312" w:eastAsia="仿宋_GB2312" w:hAnsi="宋体" w:hint="eastAsia"/>
                <w:bCs/>
                <w:szCs w:val="21"/>
              </w:rPr>
              <w:t>英英</w:t>
            </w:r>
            <w:r w:rsidRPr="00AA036B">
              <w:rPr>
                <w:rFonts w:ascii="仿宋_GB2312" w:eastAsia="仿宋_GB2312" w:hAnsi="宋体"/>
                <w:bCs/>
                <w:szCs w:val="21"/>
              </w:rPr>
              <w:t>·</w:t>
            </w:r>
            <w:r w:rsidRPr="00AA036B">
              <w:rPr>
                <w:rFonts w:ascii="仿宋_GB2312" w:eastAsia="仿宋_GB2312" w:hAnsi="宋体" w:hint="eastAsia"/>
                <w:bCs/>
                <w:szCs w:val="21"/>
              </w:rPr>
              <w:t>英汉双解</w:t>
            </w:r>
            <w:r w:rsidRPr="00AA036B">
              <w:rPr>
                <w:rFonts w:ascii="仿宋_GB2312" w:eastAsia="仿宋_GB2312" w:hAnsi="宋体"/>
                <w:bCs/>
                <w:szCs w:val="21"/>
              </w:rPr>
              <w:t>)</w:t>
            </w:r>
            <w:r w:rsidRPr="00AA036B">
              <w:rPr>
                <w:rFonts w:ascii="仿宋_GB2312" w:eastAsia="仿宋_GB2312" w:hAnsi="宋体" w:hint="eastAsia"/>
                <w:bCs/>
                <w:szCs w:val="21"/>
              </w:rPr>
              <w:t>》，北京：外语教学与研究出版社</w:t>
            </w:r>
            <w:r w:rsidRPr="00AA036B">
              <w:rPr>
                <w:rFonts w:ascii="仿宋_GB2312" w:eastAsia="仿宋_GB2312" w:hAnsi="宋体"/>
                <w:bCs/>
                <w:szCs w:val="21"/>
              </w:rPr>
              <w:t>.</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陈俊</w:t>
      </w:r>
      <w:r>
        <w:rPr>
          <w:rFonts w:ascii="宋体" w:hAnsi="宋体"/>
          <w:sz w:val="24"/>
          <w:u w:val="single"/>
        </w:rPr>
        <w:t xml:space="preserve"> </w:t>
      </w:r>
      <w:r>
        <w:rPr>
          <w:rFonts w:ascii="宋体" w:hAnsi="宋体"/>
          <w:sz w:val="24"/>
        </w:rPr>
        <w:t xml:space="preserve">   </w:t>
      </w:r>
      <w:r>
        <w:rPr>
          <w:rFonts w:ascii="宋体" w:hAnsi="宋体" w:hint="eastAsia"/>
          <w:sz w:val="24"/>
        </w:rPr>
        <w:t>系主任：</w:t>
      </w:r>
      <w:r>
        <w:rPr>
          <w:rFonts w:ascii="宋体" w:hAnsi="宋体"/>
          <w:sz w:val="24"/>
          <w:u w:val="single"/>
        </w:rPr>
        <w:t xml:space="preserve"> </w:t>
      </w:r>
      <w:r>
        <w:rPr>
          <w:rFonts w:ascii="宋体" w:hAnsi="宋体" w:hint="eastAsia"/>
          <w:sz w:val="24"/>
          <w:u w:val="single"/>
        </w:rPr>
        <w:t>刘玉君</w:t>
      </w:r>
      <w:r>
        <w:rPr>
          <w:rFonts w:ascii="宋体" w:hAnsi="宋体"/>
          <w:sz w:val="24"/>
          <w:u w:val="single"/>
        </w:rPr>
        <w:t xml:space="preserve"> </w:t>
      </w:r>
    </w:p>
    <w:p w:rsidR="008850E2" w:rsidRDefault="008850E2" w:rsidP="008B2649">
      <w:pPr>
        <w:spacing w:line="360" w:lineRule="auto"/>
        <w:ind w:firstLineChars="2300" w:firstLine="5520"/>
        <w:jc w:val="right"/>
      </w:pPr>
      <w:r>
        <w:rPr>
          <w:rFonts w:ascii="宋体" w:hAnsi="宋体" w:hint="eastAsia"/>
          <w:sz w:val="24"/>
        </w:rPr>
        <w:t>分管院领导主任：</w:t>
      </w:r>
      <w:r>
        <w:rPr>
          <w:rFonts w:ascii="宋体" w:hAnsi="宋体"/>
          <w:sz w:val="24"/>
          <w:u w:val="single"/>
        </w:rPr>
        <w:t xml:space="preserve">  </w:t>
      </w:r>
      <w:r>
        <w:rPr>
          <w:rFonts w:ascii="宋体" w:hAnsi="宋体" w:hint="eastAsia"/>
          <w:sz w:val="24"/>
          <w:u w:val="single"/>
        </w:rPr>
        <w:t>左进</w:t>
      </w:r>
      <w:r>
        <w:rPr>
          <w:rFonts w:ascii="宋体" w:hAnsi="宋体"/>
          <w:sz w:val="24"/>
          <w:u w:val="single"/>
        </w:rPr>
        <w:t xml:space="preserve">        </w:t>
      </w:r>
      <w:r>
        <w:rPr>
          <w:rFonts w:ascii="宋体" w:hAnsi="宋体"/>
          <w:color w:val="0000FF"/>
          <w:sz w:val="24"/>
          <w:u w:val="single"/>
        </w:rPr>
        <w:t xml:space="preserve"> </w:t>
      </w:r>
    </w:p>
    <w:p w:rsidR="008850E2" w:rsidRDefault="008850E2">
      <w:pPr>
        <w:jc w:val="center"/>
        <w:rPr>
          <w:rFonts w:ascii="宋体"/>
          <w:sz w:val="36"/>
        </w:rPr>
      </w:pPr>
    </w:p>
    <w:p w:rsidR="008850E2" w:rsidRDefault="008850E2">
      <w:pPr>
        <w:jc w:val="center"/>
        <w:rPr>
          <w:rFonts w:ascii="宋体"/>
          <w:sz w:val="36"/>
        </w:rPr>
      </w:pPr>
    </w:p>
    <w:p w:rsidR="008850E2" w:rsidRDefault="008850E2">
      <w:pPr>
        <w:jc w:val="center"/>
        <w:rPr>
          <w:rFonts w:ascii="宋体"/>
          <w:sz w:val="36"/>
        </w:rPr>
      </w:pPr>
    </w:p>
    <w:p w:rsidR="008850E2" w:rsidRDefault="008850E2">
      <w:pPr>
        <w:jc w:val="center"/>
        <w:rPr>
          <w:rFonts w:ascii="宋体"/>
          <w:sz w:val="36"/>
        </w:rPr>
      </w:pPr>
    </w:p>
    <w:p w:rsidR="008850E2" w:rsidRDefault="008850E2">
      <w:pPr>
        <w:jc w:val="center"/>
        <w:rPr>
          <w:rFonts w:ascii="宋体"/>
          <w:sz w:val="36"/>
        </w:rPr>
      </w:pPr>
    </w:p>
    <w:p w:rsidR="008850E2" w:rsidRDefault="008850E2">
      <w:pPr>
        <w:jc w:val="center"/>
        <w:rPr>
          <w:rFonts w:ascii="宋体"/>
          <w:sz w:val="36"/>
        </w:rPr>
      </w:pPr>
    </w:p>
    <w:p w:rsidR="008850E2" w:rsidRDefault="008850E2">
      <w:pPr>
        <w:jc w:val="center"/>
        <w:rPr>
          <w:rFonts w:ascii="宋体"/>
          <w:sz w:val="36"/>
        </w:rPr>
      </w:pPr>
    </w:p>
    <w:p w:rsidR="001700F0" w:rsidRDefault="001700F0" w:rsidP="001700F0">
      <w:pPr>
        <w:rPr>
          <w:rFonts w:ascii="宋体" w:hint="eastAsia"/>
          <w:sz w:val="36"/>
        </w:rPr>
      </w:pP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7212"/>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7212" w:type="dxa"/>
            <w:vAlign w:val="center"/>
          </w:tcPr>
          <w:p w:rsidR="00E4127F" w:rsidRPr="00107788" w:rsidRDefault="00E4127F" w:rsidP="006A4F7B">
            <w:pPr>
              <w:spacing w:line="360" w:lineRule="auto"/>
              <w:rPr>
                <w:rFonts w:ascii="宋体" w:hAnsi="宋体"/>
              </w:rPr>
            </w:pPr>
            <w:r w:rsidRPr="00107788">
              <w:rPr>
                <w:rFonts w:ascii="宋体" w:hAnsi="宋体" w:hint="eastAsia"/>
              </w:rPr>
              <w:t>大学英语</w:t>
            </w:r>
            <w:r w:rsidRPr="00107788">
              <w:rPr>
                <w:rFonts w:ascii="宋体" w:hAnsi="宋体"/>
              </w:rPr>
              <w:t xml:space="preserve">2 </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7212"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College English 2</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7212"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1912152</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7212" w:type="dxa"/>
            <w:vAlign w:val="center"/>
          </w:tcPr>
          <w:p w:rsidR="00E4127F" w:rsidRPr="00107788" w:rsidRDefault="00E4127F" w:rsidP="006A4F7B">
            <w:pPr>
              <w:spacing w:line="360" w:lineRule="auto"/>
              <w:rPr>
                <w:rFonts w:ascii="宋体"/>
              </w:rPr>
            </w:pPr>
            <w:r w:rsidRPr="00107788">
              <w:rPr>
                <w:rFonts w:hint="eastAsia"/>
                <w:szCs w:val="21"/>
              </w:rPr>
              <w:t>非英语专业本科设计艺术学院（除工业设计专业）及单招班</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7212" w:type="dxa"/>
            <w:vAlign w:val="center"/>
          </w:tcPr>
          <w:p w:rsidR="00E4127F" w:rsidRPr="00107788" w:rsidRDefault="00E4127F" w:rsidP="006A4F7B">
            <w:pPr>
              <w:spacing w:line="360" w:lineRule="auto"/>
              <w:rPr>
                <w:rFonts w:ascii="宋体" w:hAnsi="宋体"/>
              </w:rPr>
            </w:pPr>
            <w:r w:rsidRPr="00107788">
              <w:rPr>
                <w:rFonts w:ascii="宋体" w:hAnsi="宋体" w:hint="eastAsia"/>
              </w:rPr>
              <w:t>学分：</w:t>
            </w:r>
            <w:r w:rsidRPr="00107788">
              <w:rPr>
                <w:rFonts w:ascii="宋体" w:hAnsi="宋体"/>
              </w:rPr>
              <w:t xml:space="preserve">   3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48 </w:t>
            </w:r>
            <w:r w:rsidRPr="00107788">
              <w:rPr>
                <w:rFonts w:ascii="宋体" w:hAnsi="宋体" w:hint="eastAsia"/>
              </w:rPr>
              <w:t>课时</w:t>
            </w:r>
            <w:r w:rsidRPr="00107788">
              <w:rPr>
                <w:rFonts w:ascii="宋体" w:hAnsi="宋体"/>
              </w:rPr>
              <w:t xml:space="preserve"> </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7212" w:type="dxa"/>
            <w:vAlign w:val="center"/>
          </w:tcPr>
          <w:p w:rsidR="00E4127F" w:rsidRPr="00107788" w:rsidRDefault="00E4127F" w:rsidP="006A4F7B">
            <w:pPr>
              <w:spacing w:line="360" w:lineRule="auto"/>
              <w:rPr>
                <w:rFonts w:ascii="宋体"/>
              </w:rPr>
            </w:pPr>
            <w:r w:rsidRPr="00107788">
              <w:rPr>
                <w:rFonts w:ascii="宋体" w:hAnsi="宋体" w:hint="eastAsia"/>
              </w:rPr>
              <w:t>考试</w:t>
            </w:r>
          </w:p>
        </w:tc>
      </w:tr>
      <w:tr w:rsidR="00E4127F" w:rsidRPr="00107788" w:rsidTr="006A4F7B">
        <w:trPr>
          <w:cantSplit/>
          <w:trHeight w:val="5852"/>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8292"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本课程是非英语专业本科用于帮助学生学习英语语言知识与英语技能的一门通识教育课程，适用于非英语专业本科设计艺术学院（除工业设计专业）及单招班，是淮阴工学院大学教育的一个重要组成部分。共</w:t>
            </w:r>
            <w:r w:rsidRPr="00AA036B">
              <w:rPr>
                <w:rFonts w:ascii="仿宋_GB2312" w:eastAsia="仿宋_GB2312" w:hAnsi="宋体"/>
                <w:bCs/>
                <w:szCs w:val="21"/>
              </w:rPr>
              <w:t>3</w:t>
            </w:r>
            <w:r w:rsidRPr="00AA036B">
              <w:rPr>
                <w:rFonts w:ascii="仿宋_GB2312" w:eastAsia="仿宋_GB2312" w:hAnsi="宋体" w:hint="eastAsia"/>
                <w:bCs/>
                <w:szCs w:val="21"/>
              </w:rPr>
              <w:t>学分，</w:t>
            </w:r>
            <w:r w:rsidRPr="00AA036B">
              <w:rPr>
                <w:rFonts w:ascii="仿宋_GB2312" w:eastAsia="仿宋_GB2312" w:hAnsi="宋体"/>
                <w:bCs/>
                <w:szCs w:val="21"/>
              </w:rPr>
              <w:t>48</w:t>
            </w:r>
            <w:r w:rsidRPr="00AA036B">
              <w:rPr>
                <w:rFonts w:ascii="仿宋_GB2312" w:eastAsia="仿宋_GB2312" w:hAnsi="宋体" w:hint="eastAsia"/>
                <w:bCs/>
                <w:szCs w:val="21"/>
              </w:rPr>
              <w:t>学时。本课程旨在培养学生的英语听说读写译的综合能力，同时达到增加知识、拓展视野、提高能力、提升文化素养的目的，其中具体技能目标为：能基本听懂英语国家慢速英语节目，语速为每分钟</w:t>
            </w:r>
            <w:r w:rsidRPr="00AA036B">
              <w:rPr>
                <w:rFonts w:ascii="仿宋_GB2312" w:eastAsia="仿宋_GB2312" w:hAnsi="宋体"/>
                <w:bCs/>
                <w:szCs w:val="21"/>
              </w:rPr>
              <w:t> </w:t>
            </w:r>
            <w:r w:rsidRPr="00AA036B">
              <w:rPr>
                <w:rFonts w:ascii="仿宋_GB2312" w:eastAsia="仿宋_GB2312" w:hAnsi="宋体"/>
                <w:bCs/>
                <w:szCs w:val="21"/>
              </w:rPr>
              <w:t>60</w:t>
            </w:r>
            <w:r w:rsidRPr="00AA036B">
              <w:rPr>
                <w:rFonts w:ascii="仿宋_GB2312" w:eastAsia="仿宋_GB2312" w:hAnsi="宋体" w:hint="eastAsia"/>
                <w:bCs/>
                <w:szCs w:val="21"/>
              </w:rPr>
              <w:t>词左右；能就所熟悉的话题经准备后作简短发言，表达比较清楚，语音、语调基本正确；能够基本读懂一般性题材的英文文章，阅读速度达到每分钟</w:t>
            </w:r>
            <w:r w:rsidRPr="00AA036B">
              <w:rPr>
                <w:rFonts w:ascii="仿宋_GB2312" w:eastAsia="仿宋_GB2312" w:hAnsi="宋体"/>
                <w:bCs/>
                <w:szCs w:val="21"/>
              </w:rPr>
              <w:t> </w:t>
            </w:r>
            <w:r w:rsidRPr="00AA036B">
              <w:rPr>
                <w:rFonts w:ascii="仿宋_GB2312" w:eastAsia="仿宋_GB2312" w:hAnsi="宋体"/>
                <w:bCs/>
                <w:szCs w:val="21"/>
              </w:rPr>
              <w:t>50</w:t>
            </w:r>
            <w:r w:rsidRPr="00AA036B">
              <w:rPr>
                <w:rFonts w:ascii="仿宋_GB2312" w:eastAsia="仿宋_GB2312" w:hAnsi="宋体" w:hint="eastAsia"/>
                <w:bCs/>
                <w:szCs w:val="21"/>
              </w:rPr>
              <w:t>词，在快速阅读篇幅较长、难度略低的材料时，阅读速度达到每分钟</w:t>
            </w:r>
            <w:r w:rsidRPr="00AA036B">
              <w:rPr>
                <w:rFonts w:ascii="仿宋_GB2312" w:eastAsia="仿宋_GB2312" w:hAnsi="宋体"/>
                <w:bCs/>
                <w:szCs w:val="21"/>
              </w:rPr>
              <w:t>80</w:t>
            </w:r>
            <w:r w:rsidRPr="00AA036B">
              <w:rPr>
                <w:rFonts w:ascii="仿宋_GB2312" w:eastAsia="仿宋_GB2312" w:hAnsi="宋体" w:hint="eastAsia"/>
                <w:bCs/>
                <w:szCs w:val="21"/>
              </w:rPr>
              <w:t>词；能就一般性话题或提纲在半小时内写出</w:t>
            </w:r>
            <w:r w:rsidRPr="00AA036B">
              <w:rPr>
                <w:rFonts w:ascii="仿宋_GB2312" w:eastAsia="仿宋_GB2312" w:hAnsi="宋体"/>
                <w:bCs/>
                <w:szCs w:val="21"/>
              </w:rPr>
              <w:t>100</w:t>
            </w:r>
            <w:r w:rsidRPr="00AA036B">
              <w:rPr>
                <w:rFonts w:ascii="仿宋_GB2312" w:eastAsia="仿宋_GB2312" w:hAnsi="宋体" w:hint="eastAsia"/>
                <w:bCs/>
                <w:szCs w:val="21"/>
              </w:rPr>
              <w:t>词的短文，内容基本完整，用词恰当，语篇连贯；能借助词典对题材熟悉的文字进行简单的英汉互译，英汉译速为每小时</w:t>
            </w:r>
            <w:r w:rsidRPr="00AA036B">
              <w:rPr>
                <w:rFonts w:ascii="仿宋_GB2312" w:eastAsia="仿宋_GB2312" w:hAnsi="宋体"/>
                <w:bCs/>
                <w:szCs w:val="21"/>
              </w:rPr>
              <w:t>180</w:t>
            </w:r>
            <w:r w:rsidRPr="00AA036B">
              <w:rPr>
                <w:rFonts w:ascii="仿宋_GB2312" w:eastAsia="仿宋_GB2312" w:hAnsi="宋体" w:hint="eastAsia"/>
                <w:bCs/>
                <w:szCs w:val="21"/>
              </w:rPr>
              <w:t>个英语单词，汉英译速为每小时</w:t>
            </w:r>
            <w:r w:rsidRPr="00AA036B">
              <w:rPr>
                <w:rFonts w:ascii="仿宋_GB2312" w:eastAsia="仿宋_GB2312" w:hAnsi="宋体"/>
                <w:bCs/>
                <w:szCs w:val="21"/>
              </w:rPr>
              <w:t>150</w:t>
            </w:r>
            <w:r w:rsidRPr="00AA036B">
              <w:rPr>
                <w:rFonts w:ascii="仿宋_GB2312" w:eastAsia="仿宋_GB2312" w:hAnsi="宋体" w:hint="eastAsia"/>
                <w:bCs/>
                <w:szCs w:val="21"/>
              </w:rPr>
              <w:t>个汉字，译文基本流畅，能在翻译时使用适当的翻译技巧。掌握的总词汇量应达到</w:t>
            </w:r>
            <w:r w:rsidRPr="00AA036B">
              <w:rPr>
                <w:rFonts w:ascii="仿宋_GB2312" w:eastAsia="仿宋_GB2312" w:hAnsi="宋体"/>
                <w:bCs/>
                <w:szCs w:val="21"/>
              </w:rPr>
              <w:t>3200</w:t>
            </w:r>
            <w:r w:rsidRPr="00AA036B">
              <w:rPr>
                <w:rFonts w:ascii="仿宋_GB2312" w:eastAsia="仿宋_GB2312" w:hAnsi="宋体" w:hint="eastAsia"/>
                <w:bCs/>
                <w:szCs w:val="21"/>
              </w:rPr>
              <w:t>个词汇，其中</w:t>
            </w:r>
            <w:r w:rsidRPr="00AA036B">
              <w:rPr>
                <w:rFonts w:ascii="仿宋_GB2312" w:eastAsia="仿宋_GB2312" w:hAnsi="宋体"/>
                <w:bCs/>
                <w:szCs w:val="21"/>
              </w:rPr>
              <w:t>600</w:t>
            </w:r>
            <w:r w:rsidRPr="00AA036B">
              <w:rPr>
                <w:rFonts w:ascii="仿宋_GB2312" w:eastAsia="仿宋_GB2312" w:hAnsi="宋体" w:hint="eastAsia"/>
                <w:bCs/>
                <w:szCs w:val="21"/>
              </w:rPr>
              <w:t>个词汇为积极词汇，即要求学生能够在认知的基础上学会熟练运用，包括口头和书面表达两个方面。</w:t>
            </w: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lastRenderedPageBreak/>
              <w:t>教材</w:t>
            </w:r>
          </w:p>
        </w:tc>
        <w:tc>
          <w:tcPr>
            <w:tcW w:w="8292" w:type="dxa"/>
            <w:gridSpan w:val="2"/>
            <w:vAlign w:val="center"/>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李荫华</w:t>
            </w:r>
            <w:r w:rsidRPr="00AA036B">
              <w:rPr>
                <w:rFonts w:ascii="仿宋_GB2312" w:eastAsia="仿宋_GB2312" w:hAnsi="宋体"/>
                <w:bCs/>
                <w:szCs w:val="21"/>
              </w:rPr>
              <w:t xml:space="preserve"> </w:t>
            </w:r>
            <w:r w:rsidRPr="00AA036B">
              <w:rPr>
                <w:rFonts w:ascii="仿宋_GB2312" w:eastAsia="仿宋_GB2312" w:hAnsi="宋体" w:hint="eastAsia"/>
                <w:bCs/>
                <w:szCs w:val="21"/>
              </w:rPr>
              <w:t>王德明，《全新版大学英语（第二版）综合教程第</w:t>
            </w:r>
            <w:r w:rsidRPr="00AA036B">
              <w:rPr>
                <w:rFonts w:ascii="仿宋_GB2312" w:eastAsia="仿宋_GB2312" w:hAnsi="宋体"/>
                <w:bCs/>
                <w:szCs w:val="21"/>
              </w:rPr>
              <w:t>2</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上海：上海外语教育出版社</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郑树棠，《新视野大学英语（第三版）·视听说教程》第</w:t>
            </w:r>
            <w:r w:rsidRPr="00AA036B">
              <w:rPr>
                <w:rFonts w:ascii="仿宋_GB2312" w:eastAsia="仿宋_GB2312" w:hAnsi="宋体"/>
                <w:bCs/>
                <w:szCs w:val="21"/>
              </w:rPr>
              <w:t>2</w:t>
            </w:r>
            <w:r w:rsidRPr="00AA036B">
              <w:rPr>
                <w:rFonts w:ascii="仿宋_GB2312" w:eastAsia="仿宋_GB2312" w:hAnsi="宋体" w:hint="eastAsia"/>
                <w:bCs/>
                <w:szCs w:val="21"/>
              </w:rPr>
              <w:t>册，第</w:t>
            </w:r>
            <w:r w:rsidRPr="00AA036B">
              <w:rPr>
                <w:rFonts w:ascii="仿宋_GB2312" w:eastAsia="仿宋_GB2312" w:hAnsi="宋体"/>
                <w:bCs/>
                <w:szCs w:val="21"/>
              </w:rPr>
              <w:t>3</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北京：外语教学与研究出版社</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郑树棠，《新视野大学英语（第三版）·听说教程》第</w:t>
            </w:r>
            <w:r w:rsidRPr="00AA036B">
              <w:rPr>
                <w:rFonts w:ascii="仿宋_GB2312" w:eastAsia="仿宋_GB2312" w:hAnsi="宋体"/>
                <w:bCs/>
                <w:szCs w:val="21"/>
              </w:rPr>
              <w:t>2</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北京：外语教学与研究出版社</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4. </w:t>
            </w:r>
            <w:r w:rsidRPr="00AA036B">
              <w:rPr>
                <w:rFonts w:ascii="仿宋_GB2312" w:eastAsia="仿宋_GB2312" w:hAnsi="宋体" w:hint="eastAsia"/>
                <w:bCs/>
                <w:szCs w:val="21"/>
              </w:rPr>
              <w:t>杨凤珍《博学英语</w:t>
            </w:r>
            <w:r w:rsidRPr="00AA036B">
              <w:rPr>
                <w:rFonts w:ascii="仿宋_GB2312" w:eastAsia="仿宋_GB2312" w:hAnsi="宋体"/>
                <w:bCs/>
                <w:szCs w:val="21"/>
              </w:rPr>
              <w:t>·</w:t>
            </w:r>
            <w:r w:rsidRPr="00AA036B">
              <w:rPr>
                <w:rFonts w:ascii="仿宋_GB2312" w:eastAsia="仿宋_GB2312" w:hAnsi="宋体" w:hint="eastAsia"/>
                <w:bCs/>
                <w:szCs w:val="21"/>
              </w:rPr>
              <w:t>听说教程》第</w:t>
            </w:r>
            <w:r w:rsidRPr="00AA036B">
              <w:rPr>
                <w:rFonts w:ascii="仿宋_GB2312" w:eastAsia="仿宋_GB2312" w:hAnsi="宋体"/>
                <w:bCs/>
                <w:szCs w:val="21"/>
              </w:rPr>
              <w:t>4</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版，上海：复旦大学出版社</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5. </w:t>
            </w:r>
            <w:r w:rsidRPr="00AA036B">
              <w:rPr>
                <w:rFonts w:ascii="仿宋_GB2312" w:eastAsia="仿宋_GB2312" w:hAnsi="宋体" w:hint="eastAsia"/>
                <w:bCs/>
                <w:szCs w:val="21"/>
              </w:rPr>
              <w:t>《新视野大学英语（第二版）长篇阅读》第</w:t>
            </w:r>
            <w:r w:rsidRPr="00AA036B">
              <w:rPr>
                <w:rFonts w:ascii="仿宋_GB2312" w:eastAsia="仿宋_GB2312" w:hAnsi="宋体"/>
                <w:bCs/>
                <w:szCs w:val="21"/>
              </w:rPr>
              <w:t>2</w:t>
            </w:r>
            <w:r w:rsidRPr="00AA036B">
              <w:rPr>
                <w:rFonts w:ascii="仿宋_GB2312" w:eastAsia="仿宋_GB2312" w:hAnsi="宋体" w:hint="eastAsia"/>
                <w:bCs/>
                <w:szCs w:val="21"/>
              </w:rPr>
              <w:t>册，北京：外语教学与研究出版社</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6. </w:t>
            </w:r>
            <w:r w:rsidRPr="00AA036B">
              <w:rPr>
                <w:rFonts w:ascii="仿宋_GB2312" w:eastAsia="仿宋_GB2312" w:hAnsi="宋体" w:hint="eastAsia"/>
                <w:bCs/>
                <w:szCs w:val="21"/>
              </w:rPr>
              <w:t>《全新版大学英语综合教程一课一练》第</w:t>
            </w:r>
            <w:r w:rsidRPr="00AA036B">
              <w:rPr>
                <w:rFonts w:ascii="仿宋_GB2312" w:eastAsia="仿宋_GB2312" w:hAnsi="宋体"/>
                <w:bCs/>
                <w:szCs w:val="21"/>
              </w:rPr>
              <w:t>2</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上海：上海外语教育出版社</w:t>
            </w:r>
          </w:p>
          <w:p w:rsidR="00E4127F" w:rsidRPr="00AA036B" w:rsidRDefault="00E4127F" w:rsidP="006A4F7B">
            <w:pPr>
              <w:spacing w:line="360" w:lineRule="auto"/>
              <w:ind w:firstLineChars="200" w:firstLine="420"/>
              <w:jc w:val="left"/>
              <w:rPr>
                <w:rFonts w:ascii="仿宋_GB2312" w:eastAsia="仿宋_GB2312" w:hAnsi="宋体"/>
                <w:bCs/>
                <w:szCs w:val="21"/>
              </w:rPr>
            </w:pP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8292" w:type="dxa"/>
            <w:gridSpan w:val="2"/>
            <w:vAlign w:val="center"/>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李荫华</w:t>
            </w:r>
            <w:r w:rsidRPr="00AA036B">
              <w:rPr>
                <w:rFonts w:ascii="仿宋_GB2312" w:eastAsia="仿宋_GB2312" w:hAnsi="宋体"/>
                <w:bCs/>
                <w:szCs w:val="21"/>
              </w:rPr>
              <w:t xml:space="preserve"> </w:t>
            </w:r>
            <w:r w:rsidRPr="00AA036B">
              <w:rPr>
                <w:rFonts w:ascii="仿宋_GB2312" w:eastAsia="仿宋_GB2312" w:hAnsi="宋体" w:hint="eastAsia"/>
                <w:bCs/>
                <w:szCs w:val="21"/>
              </w:rPr>
              <w:t>王德明，《全新版大学英语（第二版）综合教程教师用书第</w:t>
            </w:r>
            <w:r w:rsidRPr="00AA036B">
              <w:rPr>
                <w:rFonts w:ascii="仿宋_GB2312" w:eastAsia="仿宋_GB2312" w:hAnsi="宋体"/>
                <w:bCs/>
                <w:szCs w:val="21"/>
              </w:rPr>
              <w:t>2</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上海：上海外语教育出版社</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郑树棠，《新视野大学英语（第三版）·视听说教程》</w:t>
            </w:r>
            <w:r w:rsidRPr="00AA036B">
              <w:rPr>
                <w:rFonts w:ascii="仿宋_GB2312" w:eastAsia="仿宋_GB2312" w:hAnsi="宋体"/>
                <w:bCs/>
                <w:szCs w:val="21"/>
              </w:rPr>
              <w:t xml:space="preserve"> </w:t>
            </w:r>
            <w:r w:rsidRPr="00AA036B">
              <w:rPr>
                <w:rFonts w:ascii="仿宋_GB2312" w:eastAsia="仿宋_GB2312" w:hAnsi="宋体" w:hint="eastAsia"/>
                <w:bCs/>
                <w:szCs w:val="21"/>
              </w:rPr>
              <w:t>教师用书第</w:t>
            </w:r>
            <w:r w:rsidRPr="00AA036B">
              <w:rPr>
                <w:rFonts w:ascii="仿宋_GB2312" w:eastAsia="仿宋_GB2312" w:hAnsi="宋体"/>
                <w:bCs/>
                <w:szCs w:val="21"/>
              </w:rPr>
              <w:t>2</w:t>
            </w:r>
            <w:r w:rsidRPr="00AA036B">
              <w:rPr>
                <w:rFonts w:ascii="仿宋_GB2312" w:eastAsia="仿宋_GB2312" w:hAnsi="宋体" w:hint="eastAsia"/>
                <w:bCs/>
                <w:szCs w:val="21"/>
              </w:rPr>
              <w:t>册，第</w:t>
            </w:r>
            <w:r w:rsidRPr="00AA036B">
              <w:rPr>
                <w:rFonts w:ascii="仿宋_GB2312" w:eastAsia="仿宋_GB2312" w:hAnsi="宋体"/>
                <w:bCs/>
                <w:szCs w:val="21"/>
              </w:rPr>
              <w:t>3</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北京：外语教学与研究出版社</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郑树棠，《新视野大学英语（第三版）·听说教程》</w:t>
            </w:r>
            <w:r w:rsidRPr="00AA036B">
              <w:rPr>
                <w:rFonts w:ascii="仿宋_GB2312" w:eastAsia="仿宋_GB2312" w:hAnsi="宋体"/>
                <w:bCs/>
                <w:szCs w:val="21"/>
              </w:rPr>
              <w:t xml:space="preserve"> </w:t>
            </w:r>
            <w:r w:rsidRPr="00AA036B">
              <w:rPr>
                <w:rFonts w:ascii="仿宋_GB2312" w:eastAsia="仿宋_GB2312" w:hAnsi="宋体" w:hint="eastAsia"/>
                <w:bCs/>
                <w:szCs w:val="21"/>
              </w:rPr>
              <w:t>教师用书第</w:t>
            </w:r>
            <w:r w:rsidRPr="00AA036B">
              <w:rPr>
                <w:rFonts w:ascii="仿宋_GB2312" w:eastAsia="仿宋_GB2312" w:hAnsi="宋体"/>
                <w:bCs/>
                <w:szCs w:val="21"/>
              </w:rPr>
              <w:t>2</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北京：外语教学与研究出版社</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4. </w:t>
            </w:r>
            <w:r w:rsidRPr="00AA036B">
              <w:rPr>
                <w:rFonts w:ascii="仿宋_GB2312" w:eastAsia="仿宋_GB2312" w:hAnsi="宋体" w:hint="eastAsia"/>
                <w:bCs/>
                <w:szCs w:val="21"/>
              </w:rPr>
              <w:t>（英）</w:t>
            </w:r>
            <w:r w:rsidRPr="00AA036B">
              <w:rPr>
                <w:rFonts w:ascii="仿宋_GB2312" w:eastAsia="仿宋_GB2312" w:hAnsi="宋体"/>
                <w:bCs/>
                <w:szCs w:val="21"/>
              </w:rPr>
              <w:t>Della Thompson</w:t>
            </w:r>
            <w:r w:rsidRPr="00AA036B">
              <w:rPr>
                <w:rFonts w:ascii="仿宋_GB2312" w:eastAsia="仿宋_GB2312" w:hAnsi="宋体" w:hint="eastAsia"/>
                <w:bCs/>
                <w:szCs w:val="21"/>
              </w:rPr>
              <w:t>，《牛津简明英语词典》，北京：外语教学与研究出版社</w:t>
            </w:r>
            <w:r w:rsidRPr="00AA036B">
              <w:rPr>
                <w:rFonts w:ascii="仿宋_GB2312" w:eastAsia="仿宋_GB2312" w:hAnsi="宋体"/>
                <w:bCs/>
                <w:szCs w:val="21"/>
              </w:rPr>
              <w:t xml:space="preserve"> </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5. </w:t>
            </w:r>
            <w:r w:rsidRPr="00AA036B">
              <w:rPr>
                <w:rFonts w:ascii="仿宋_GB2312" w:eastAsia="仿宋_GB2312" w:hAnsi="宋体" w:hint="eastAsia"/>
                <w:bCs/>
                <w:szCs w:val="21"/>
              </w:rPr>
              <w:t>《朗文当代高级英语辞典</w:t>
            </w:r>
            <w:r w:rsidRPr="00AA036B">
              <w:rPr>
                <w:rFonts w:ascii="仿宋_GB2312" w:eastAsia="仿宋_GB2312" w:hAnsi="宋体"/>
                <w:bCs/>
                <w:szCs w:val="21"/>
              </w:rPr>
              <w:t>(</w:t>
            </w:r>
            <w:r w:rsidRPr="00AA036B">
              <w:rPr>
                <w:rFonts w:ascii="仿宋_GB2312" w:eastAsia="仿宋_GB2312" w:hAnsi="宋体" w:hint="eastAsia"/>
                <w:bCs/>
                <w:szCs w:val="21"/>
              </w:rPr>
              <w:t>英英</w:t>
            </w:r>
            <w:r w:rsidRPr="00AA036B">
              <w:rPr>
                <w:rFonts w:ascii="仿宋_GB2312" w:eastAsia="仿宋_GB2312" w:hAnsi="宋体"/>
                <w:bCs/>
                <w:szCs w:val="21"/>
              </w:rPr>
              <w:t>·</w:t>
            </w:r>
            <w:r w:rsidRPr="00AA036B">
              <w:rPr>
                <w:rFonts w:ascii="仿宋_GB2312" w:eastAsia="仿宋_GB2312" w:hAnsi="宋体" w:hint="eastAsia"/>
                <w:bCs/>
                <w:szCs w:val="21"/>
              </w:rPr>
              <w:t>英汉双解</w:t>
            </w:r>
            <w:r w:rsidRPr="00AA036B">
              <w:rPr>
                <w:rFonts w:ascii="仿宋_GB2312" w:eastAsia="仿宋_GB2312" w:hAnsi="宋体"/>
                <w:bCs/>
                <w:szCs w:val="21"/>
              </w:rPr>
              <w:t>)</w:t>
            </w:r>
            <w:r w:rsidRPr="00AA036B">
              <w:rPr>
                <w:rFonts w:ascii="仿宋_GB2312" w:eastAsia="仿宋_GB2312" w:hAnsi="宋体" w:hint="eastAsia"/>
                <w:bCs/>
                <w:szCs w:val="21"/>
              </w:rPr>
              <w:t>》，北京：外语教学与研究出版社</w:t>
            </w:r>
            <w:r w:rsidRPr="00AA036B">
              <w:rPr>
                <w:rFonts w:ascii="仿宋_GB2312" w:eastAsia="仿宋_GB2312" w:hAnsi="宋体"/>
                <w:bCs/>
                <w:szCs w:val="21"/>
              </w:rPr>
              <w:t xml:space="preserve"> </w:t>
            </w:r>
          </w:p>
        </w:tc>
      </w:tr>
    </w:tbl>
    <w:p w:rsidR="00E4127F" w:rsidRDefault="00E4127F" w:rsidP="00E4127F">
      <w:pPr>
        <w:spacing w:line="360" w:lineRule="auto"/>
        <w:rPr>
          <w:rFonts w:ascii="宋体"/>
          <w:sz w:val="24"/>
        </w:rPr>
      </w:pPr>
    </w:p>
    <w:p w:rsidR="00E4127F" w:rsidRDefault="00E4127F" w:rsidP="00E4127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陈俊</w:t>
      </w:r>
      <w:r>
        <w:rPr>
          <w:rFonts w:ascii="宋体" w:hAnsi="宋体"/>
          <w:sz w:val="24"/>
          <w:u w:val="single"/>
        </w:rPr>
        <w:t xml:space="preserve"> </w:t>
      </w:r>
      <w:r>
        <w:rPr>
          <w:rFonts w:ascii="宋体" w:hAnsi="宋体"/>
          <w:sz w:val="24"/>
        </w:rPr>
        <w:t xml:space="preserve">   </w:t>
      </w:r>
      <w:r>
        <w:rPr>
          <w:rFonts w:ascii="宋体" w:hAnsi="宋体" w:hint="eastAsia"/>
          <w:sz w:val="24"/>
        </w:rPr>
        <w:t>系主任：</w:t>
      </w:r>
      <w:r>
        <w:rPr>
          <w:rFonts w:ascii="宋体" w:hAnsi="宋体"/>
          <w:sz w:val="24"/>
          <w:u w:val="single"/>
        </w:rPr>
        <w:t xml:space="preserve"> </w:t>
      </w:r>
      <w:r>
        <w:rPr>
          <w:rFonts w:ascii="宋体" w:hAnsi="宋体" w:hint="eastAsia"/>
          <w:sz w:val="24"/>
          <w:u w:val="single"/>
        </w:rPr>
        <w:t>刘玉君</w:t>
      </w:r>
      <w:r>
        <w:rPr>
          <w:rFonts w:ascii="宋体" w:hAnsi="宋体"/>
          <w:sz w:val="24"/>
          <w:u w:val="single"/>
        </w:rPr>
        <w:t xml:space="preserve"> </w:t>
      </w:r>
    </w:p>
    <w:p w:rsidR="00E4127F" w:rsidRDefault="00E4127F" w:rsidP="00E4127F">
      <w:pPr>
        <w:wordWrap w:val="0"/>
        <w:spacing w:line="360" w:lineRule="auto"/>
        <w:ind w:firstLineChars="2300" w:firstLine="5520"/>
        <w:jc w:val="right"/>
      </w:pPr>
      <w:r>
        <w:rPr>
          <w:rFonts w:ascii="宋体" w:hAnsi="宋体" w:hint="eastAsia"/>
          <w:sz w:val="24"/>
        </w:rPr>
        <w:t>分管院领导主任：</w:t>
      </w:r>
      <w:r>
        <w:rPr>
          <w:rFonts w:ascii="宋体" w:hAnsi="宋体"/>
          <w:sz w:val="24"/>
          <w:u w:val="single"/>
        </w:rPr>
        <w:t xml:space="preserve">  </w:t>
      </w:r>
      <w:r>
        <w:rPr>
          <w:rFonts w:ascii="宋体" w:hAnsi="宋体" w:hint="eastAsia"/>
          <w:sz w:val="24"/>
          <w:u w:val="single"/>
        </w:rPr>
        <w:t>左进</w:t>
      </w:r>
      <w:r>
        <w:rPr>
          <w:rFonts w:ascii="宋体" w:hAnsi="宋体"/>
          <w:sz w:val="24"/>
          <w:u w:val="single"/>
        </w:rPr>
        <w:t xml:space="preserve">  </w:t>
      </w:r>
    </w:p>
    <w:p w:rsidR="00E4127F" w:rsidRDefault="00E4127F" w:rsidP="00E4127F">
      <w:pPr>
        <w:jc w:val="center"/>
        <w:rPr>
          <w:rFonts w:ascii="宋体"/>
          <w:sz w:val="36"/>
        </w:rPr>
      </w:pPr>
    </w:p>
    <w:p w:rsidR="00E4127F" w:rsidRDefault="00E4127F" w:rsidP="00E4127F">
      <w:pPr>
        <w:jc w:val="center"/>
        <w:rPr>
          <w:rFonts w:ascii="宋体"/>
          <w:sz w:val="36"/>
        </w:rPr>
      </w:pPr>
    </w:p>
    <w:p w:rsidR="00E4127F" w:rsidRDefault="00E4127F" w:rsidP="00E4127F">
      <w:pPr>
        <w:jc w:val="center"/>
        <w:rPr>
          <w:rFonts w:ascii="宋体"/>
          <w:sz w:val="36"/>
        </w:rPr>
      </w:pPr>
    </w:p>
    <w:p w:rsidR="00E4127F" w:rsidRDefault="00E4127F" w:rsidP="00E4127F">
      <w:pPr>
        <w:rPr>
          <w:rFonts w:ascii="宋体" w:hint="eastAsia"/>
          <w:sz w:val="36"/>
        </w:rPr>
      </w:pPr>
    </w:p>
    <w:p w:rsidR="00E4127F" w:rsidRDefault="00E4127F" w:rsidP="00E4127F">
      <w:pPr>
        <w:rPr>
          <w:rFonts w:ascii="宋体"/>
          <w:sz w:val="36"/>
        </w:rPr>
      </w:pP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7212"/>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7212" w:type="dxa"/>
            <w:vAlign w:val="center"/>
          </w:tcPr>
          <w:p w:rsidR="00E4127F" w:rsidRPr="00107788" w:rsidRDefault="00E4127F" w:rsidP="006A4F7B">
            <w:pPr>
              <w:spacing w:line="360" w:lineRule="auto"/>
              <w:rPr>
                <w:rFonts w:ascii="宋体" w:hAnsi="宋体"/>
              </w:rPr>
            </w:pPr>
            <w:r w:rsidRPr="00107788">
              <w:rPr>
                <w:rFonts w:ascii="宋体" w:hAnsi="宋体" w:hint="eastAsia"/>
              </w:rPr>
              <w:t>大学英语</w:t>
            </w:r>
            <w:r w:rsidRPr="00107788">
              <w:rPr>
                <w:rFonts w:ascii="宋体" w:hAnsi="宋体"/>
              </w:rPr>
              <w:t>III(</w:t>
            </w:r>
            <w:r w:rsidRPr="00107788">
              <w:rPr>
                <w:rFonts w:ascii="宋体" w:hAnsi="宋体" w:hint="eastAsia"/>
              </w:rPr>
              <w:t>综合</w:t>
            </w:r>
            <w:r w:rsidRPr="00107788">
              <w:rPr>
                <w:rFonts w:ascii="宋体" w:hAnsi="宋体"/>
              </w:rPr>
              <w:t>)</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7212"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College English III</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7212"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5207900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7212" w:type="dxa"/>
            <w:vAlign w:val="center"/>
          </w:tcPr>
          <w:p w:rsidR="00E4127F" w:rsidRPr="00107788" w:rsidRDefault="00E4127F" w:rsidP="006A4F7B">
            <w:pPr>
              <w:spacing w:line="360" w:lineRule="auto"/>
              <w:rPr>
                <w:rFonts w:ascii="宋体"/>
              </w:rPr>
            </w:pPr>
            <w:r w:rsidRPr="00107788">
              <w:rPr>
                <w:rFonts w:hint="eastAsia"/>
                <w:szCs w:val="21"/>
              </w:rPr>
              <w:t>非英语专业本科设计艺术学院（除工业设计专业）及单招班</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7212"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2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32  </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7212" w:type="dxa"/>
            <w:vAlign w:val="center"/>
          </w:tcPr>
          <w:p w:rsidR="00E4127F" w:rsidRPr="00107788" w:rsidRDefault="00E4127F" w:rsidP="006A4F7B">
            <w:pPr>
              <w:spacing w:line="360" w:lineRule="auto"/>
              <w:rPr>
                <w:rFonts w:ascii="宋体"/>
              </w:rPr>
            </w:pPr>
            <w:r w:rsidRPr="00107788">
              <w:rPr>
                <w:rFonts w:ascii="宋体" w:hAnsi="宋体" w:hint="eastAsia"/>
              </w:rPr>
              <w:t>考试</w:t>
            </w:r>
          </w:p>
        </w:tc>
      </w:tr>
      <w:tr w:rsidR="00E4127F" w:rsidRPr="00107788" w:rsidTr="006A4F7B">
        <w:trPr>
          <w:cantSplit/>
          <w:trHeight w:val="5852"/>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8292"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用于帮助非英语专业本科学生学习英语语言知识、英语技能以及培养英语学习策略和跨文化交际能力为主要目的的一门通识必修课程。适用于淮阴工学院非英语专业本科艺术、单招班，是淮阴工学院大学教育的一个重要组成部分。共</w:t>
            </w:r>
            <w:r w:rsidRPr="00AA036B">
              <w:rPr>
                <w:rFonts w:ascii="仿宋_GB2312" w:eastAsia="仿宋_GB2312" w:hAnsi="宋体"/>
                <w:bCs/>
                <w:szCs w:val="21"/>
              </w:rPr>
              <w:t>2</w:t>
            </w:r>
            <w:r w:rsidRPr="00AA036B">
              <w:rPr>
                <w:rFonts w:ascii="仿宋_GB2312" w:eastAsia="仿宋_GB2312" w:hAnsi="宋体" w:hint="eastAsia"/>
                <w:bCs/>
                <w:szCs w:val="21"/>
              </w:rPr>
              <w:t>学分，</w:t>
            </w:r>
            <w:r w:rsidRPr="00AA036B">
              <w:rPr>
                <w:rFonts w:ascii="仿宋_GB2312" w:eastAsia="仿宋_GB2312" w:hAnsi="宋体"/>
                <w:bCs/>
                <w:szCs w:val="21"/>
              </w:rPr>
              <w:t>32</w:t>
            </w:r>
            <w:r w:rsidRPr="00AA036B">
              <w:rPr>
                <w:rFonts w:ascii="仿宋_GB2312" w:eastAsia="仿宋_GB2312" w:hAnsi="宋体" w:hint="eastAsia"/>
                <w:bCs/>
                <w:szCs w:val="21"/>
              </w:rPr>
              <w:t>学时。本课程旨在培养学生的英语听说读写译的综合能力，同时达到增加知识、拓展视野、提高能力、提升文化素养的目的，其中具体技能目标为：能基本听懂英语国家慢速英语节目，语速为每分钟</w:t>
            </w:r>
            <w:r w:rsidRPr="00AA036B">
              <w:rPr>
                <w:rFonts w:ascii="仿宋_GB2312" w:eastAsia="仿宋_GB2312" w:hAnsi="宋体"/>
                <w:bCs/>
                <w:szCs w:val="21"/>
              </w:rPr>
              <w:t> </w:t>
            </w:r>
            <w:r w:rsidRPr="00AA036B">
              <w:rPr>
                <w:rFonts w:ascii="仿宋_GB2312" w:eastAsia="仿宋_GB2312" w:hAnsi="宋体"/>
                <w:bCs/>
                <w:szCs w:val="21"/>
              </w:rPr>
              <w:t>90</w:t>
            </w:r>
            <w:r w:rsidRPr="00AA036B">
              <w:rPr>
                <w:rFonts w:ascii="仿宋_GB2312" w:eastAsia="仿宋_GB2312" w:hAnsi="宋体" w:hint="eastAsia"/>
                <w:bCs/>
                <w:szCs w:val="21"/>
              </w:rPr>
              <w:t>词左右；能就所熟悉的话题经准备后作简短发言，表达比较清楚，语音、语调基本正确；能够基本读懂一般性题材的英文文章，阅读速度达到每分钟</w:t>
            </w:r>
            <w:r w:rsidRPr="00AA036B">
              <w:rPr>
                <w:rFonts w:ascii="仿宋_GB2312" w:eastAsia="仿宋_GB2312" w:hAnsi="宋体"/>
                <w:bCs/>
                <w:szCs w:val="21"/>
              </w:rPr>
              <w:t> </w:t>
            </w:r>
            <w:r w:rsidRPr="00AA036B">
              <w:rPr>
                <w:rFonts w:ascii="仿宋_GB2312" w:eastAsia="仿宋_GB2312" w:hAnsi="宋体"/>
                <w:bCs/>
                <w:szCs w:val="21"/>
              </w:rPr>
              <w:t>70</w:t>
            </w:r>
            <w:r w:rsidRPr="00AA036B">
              <w:rPr>
                <w:rFonts w:ascii="仿宋_GB2312" w:eastAsia="仿宋_GB2312" w:hAnsi="宋体" w:hint="eastAsia"/>
                <w:bCs/>
                <w:szCs w:val="21"/>
              </w:rPr>
              <w:t>词，在快速阅读篇幅较长、难度略低的材料时，阅读速度达到每分钟</w:t>
            </w:r>
            <w:r w:rsidRPr="00AA036B">
              <w:rPr>
                <w:rFonts w:ascii="仿宋_GB2312" w:eastAsia="仿宋_GB2312" w:hAnsi="宋体"/>
                <w:bCs/>
                <w:szCs w:val="21"/>
              </w:rPr>
              <w:t>100</w:t>
            </w:r>
            <w:r w:rsidRPr="00AA036B">
              <w:rPr>
                <w:rFonts w:ascii="仿宋_GB2312" w:eastAsia="仿宋_GB2312" w:hAnsi="宋体" w:hint="eastAsia"/>
                <w:bCs/>
                <w:szCs w:val="21"/>
              </w:rPr>
              <w:t>词；能就一般性话题或提纲在半小时内写出</w:t>
            </w:r>
            <w:r w:rsidRPr="00AA036B">
              <w:rPr>
                <w:rFonts w:ascii="仿宋_GB2312" w:eastAsia="仿宋_GB2312" w:hAnsi="宋体"/>
                <w:bCs/>
                <w:szCs w:val="21"/>
              </w:rPr>
              <w:t>130</w:t>
            </w:r>
            <w:r w:rsidRPr="00AA036B">
              <w:rPr>
                <w:rFonts w:ascii="仿宋_GB2312" w:eastAsia="仿宋_GB2312" w:hAnsi="宋体" w:hint="eastAsia"/>
                <w:bCs/>
                <w:szCs w:val="21"/>
              </w:rPr>
              <w:t>词的短文，内容基本完整，用词恰当，语篇连贯；能借助词典对题材熟悉的文字进行简单的英汉互译，英汉译速为每小时</w:t>
            </w:r>
            <w:r w:rsidRPr="00AA036B">
              <w:rPr>
                <w:rFonts w:ascii="仿宋_GB2312" w:eastAsia="仿宋_GB2312" w:hAnsi="宋体"/>
                <w:bCs/>
                <w:szCs w:val="21"/>
              </w:rPr>
              <w:t>200</w:t>
            </w:r>
            <w:r w:rsidRPr="00AA036B">
              <w:rPr>
                <w:rFonts w:ascii="仿宋_GB2312" w:eastAsia="仿宋_GB2312" w:hAnsi="宋体" w:hint="eastAsia"/>
                <w:bCs/>
                <w:szCs w:val="21"/>
              </w:rPr>
              <w:t>个英语单词，汉英译速为每小时</w:t>
            </w:r>
            <w:r w:rsidRPr="00AA036B">
              <w:rPr>
                <w:rFonts w:ascii="仿宋_GB2312" w:eastAsia="仿宋_GB2312" w:hAnsi="宋体"/>
                <w:bCs/>
                <w:szCs w:val="21"/>
              </w:rPr>
              <w:t>180</w:t>
            </w:r>
            <w:r w:rsidRPr="00AA036B">
              <w:rPr>
                <w:rFonts w:ascii="仿宋_GB2312" w:eastAsia="仿宋_GB2312" w:hAnsi="宋体" w:hint="eastAsia"/>
                <w:bCs/>
                <w:szCs w:val="21"/>
              </w:rPr>
              <w:t>个汉字，译文基本流畅，能在翻译时使用适当的翻译技巧。掌握的总词汇量应达到</w:t>
            </w:r>
            <w:r w:rsidRPr="00AA036B">
              <w:rPr>
                <w:rFonts w:ascii="仿宋_GB2312" w:eastAsia="仿宋_GB2312" w:hAnsi="宋体"/>
                <w:bCs/>
                <w:szCs w:val="21"/>
              </w:rPr>
              <w:t>3800</w:t>
            </w:r>
            <w:r w:rsidRPr="00AA036B">
              <w:rPr>
                <w:rFonts w:ascii="仿宋_GB2312" w:eastAsia="仿宋_GB2312" w:hAnsi="宋体" w:hint="eastAsia"/>
                <w:bCs/>
                <w:szCs w:val="21"/>
              </w:rPr>
              <w:t>个词汇和</w:t>
            </w:r>
            <w:r w:rsidRPr="00AA036B">
              <w:rPr>
                <w:rFonts w:ascii="仿宋_GB2312" w:eastAsia="仿宋_GB2312" w:hAnsi="宋体"/>
                <w:bCs/>
                <w:szCs w:val="21"/>
              </w:rPr>
              <w:t>500</w:t>
            </w:r>
            <w:r w:rsidRPr="00AA036B">
              <w:rPr>
                <w:rFonts w:ascii="仿宋_GB2312" w:eastAsia="仿宋_GB2312" w:hAnsi="宋体" w:hint="eastAsia"/>
                <w:bCs/>
                <w:szCs w:val="21"/>
              </w:rPr>
              <w:t>个词组，其中</w:t>
            </w:r>
            <w:r w:rsidRPr="00AA036B">
              <w:rPr>
                <w:rFonts w:ascii="仿宋_GB2312" w:eastAsia="仿宋_GB2312" w:hAnsi="宋体"/>
                <w:bCs/>
                <w:szCs w:val="21"/>
              </w:rPr>
              <w:t>1000</w:t>
            </w:r>
            <w:r w:rsidRPr="00AA036B">
              <w:rPr>
                <w:rFonts w:ascii="仿宋_GB2312" w:eastAsia="仿宋_GB2312" w:hAnsi="宋体" w:hint="eastAsia"/>
                <w:bCs/>
                <w:szCs w:val="21"/>
              </w:rPr>
              <w:t>个词汇为积极词汇，即要求学生能够在认知的基础上学会熟练运用，包括口头和书面表达两个方面。</w:t>
            </w: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8292"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1.</w:t>
            </w:r>
            <w:r w:rsidRPr="00AA036B">
              <w:rPr>
                <w:rFonts w:ascii="仿宋_GB2312" w:eastAsia="仿宋_GB2312" w:hAnsi="宋体" w:hint="eastAsia"/>
                <w:bCs/>
                <w:szCs w:val="21"/>
              </w:rPr>
              <w:t>《全新版大学英语（第二版）综合教程》第</w:t>
            </w:r>
            <w:r w:rsidRPr="00AA036B">
              <w:rPr>
                <w:rFonts w:ascii="仿宋_GB2312" w:eastAsia="仿宋_GB2312" w:hAnsi="宋体"/>
                <w:bCs/>
                <w:szCs w:val="21"/>
              </w:rPr>
              <w:t>3</w:t>
            </w:r>
            <w:r w:rsidRPr="00AA036B">
              <w:rPr>
                <w:rFonts w:ascii="仿宋_GB2312" w:eastAsia="仿宋_GB2312" w:hAnsi="宋体" w:hint="eastAsia"/>
                <w:bCs/>
                <w:szCs w:val="21"/>
              </w:rPr>
              <w:t>册，上海：上海外语教育出版社</w:t>
            </w:r>
            <w:r w:rsidRPr="00AA036B">
              <w:rPr>
                <w:rFonts w:ascii="仿宋_GB2312" w:eastAsia="仿宋_GB2312" w:hAnsi="宋体"/>
                <w:bCs/>
                <w:szCs w:val="21"/>
              </w:rPr>
              <w:t>.</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2.</w:t>
            </w:r>
            <w:r w:rsidRPr="00AA036B">
              <w:rPr>
                <w:rFonts w:ascii="仿宋_GB2312" w:eastAsia="仿宋_GB2312" w:hAnsi="宋体" w:hint="eastAsia"/>
                <w:bCs/>
                <w:szCs w:val="21"/>
              </w:rPr>
              <w:t>《全新版大学英语综合教程一课一练》第</w:t>
            </w:r>
            <w:r w:rsidRPr="00AA036B">
              <w:rPr>
                <w:rFonts w:ascii="仿宋_GB2312" w:eastAsia="仿宋_GB2312" w:hAnsi="宋体"/>
                <w:bCs/>
                <w:szCs w:val="21"/>
              </w:rPr>
              <w:t>3</w:t>
            </w:r>
            <w:r w:rsidRPr="00AA036B">
              <w:rPr>
                <w:rFonts w:ascii="仿宋_GB2312" w:eastAsia="仿宋_GB2312" w:hAnsi="宋体" w:hint="eastAsia"/>
                <w:bCs/>
                <w:szCs w:val="21"/>
              </w:rPr>
              <w:t>册，上海：上海外语教育出版社</w:t>
            </w:r>
            <w:r w:rsidRPr="00AA036B">
              <w:rPr>
                <w:rFonts w:ascii="仿宋_GB2312" w:eastAsia="仿宋_GB2312" w:hAnsi="宋体"/>
                <w:bCs/>
                <w:szCs w:val="21"/>
              </w:rPr>
              <w:t>.</w:t>
            </w: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8292" w:type="dxa"/>
            <w:gridSpan w:val="2"/>
          </w:tcPr>
          <w:p w:rsidR="00E4127F" w:rsidRPr="00AA036B" w:rsidRDefault="00E4127F" w:rsidP="006A4F7B">
            <w:pPr>
              <w:spacing w:line="360" w:lineRule="auto"/>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《全新版大学英语（第二版）综合教程》教师用书第</w:t>
            </w:r>
            <w:r w:rsidRPr="00AA036B">
              <w:rPr>
                <w:rFonts w:ascii="仿宋_GB2312" w:eastAsia="仿宋_GB2312" w:hAnsi="宋体"/>
                <w:bCs/>
                <w:szCs w:val="21"/>
              </w:rPr>
              <w:t>3</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版，上海：上海外语教育出版社</w:t>
            </w:r>
            <w:r w:rsidRPr="00AA036B">
              <w:rPr>
                <w:rFonts w:ascii="仿宋_GB2312" w:eastAsia="仿宋_GB2312" w:hAnsi="宋体"/>
                <w:bCs/>
                <w:szCs w:val="21"/>
              </w:rPr>
              <w:t>.</w:t>
            </w:r>
          </w:p>
          <w:p w:rsidR="00E4127F" w:rsidRPr="00AA036B" w:rsidRDefault="00E4127F" w:rsidP="006A4F7B">
            <w:pPr>
              <w:spacing w:line="360" w:lineRule="auto"/>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《全新版大学英语综合教程一课一练》第</w:t>
            </w:r>
            <w:r w:rsidRPr="00AA036B">
              <w:rPr>
                <w:rFonts w:ascii="仿宋_GB2312" w:eastAsia="仿宋_GB2312" w:hAnsi="宋体"/>
                <w:bCs/>
                <w:szCs w:val="21"/>
              </w:rPr>
              <w:t>3</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上海：上海外语教育出版社</w:t>
            </w:r>
            <w:r w:rsidRPr="00AA036B">
              <w:rPr>
                <w:rFonts w:ascii="仿宋_GB2312" w:eastAsia="仿宋_GB2312" w:hAnsi="宋体"/>
                <w:bCs/>
                <w:szCs w:val="21"/>
              </w:rPr>
              <w:t>.</w:t>
            </w:r>
          </w:p>
          <w:p w:rsidR="00E4127F" w:rsidRPr="00AA036B" w:rsidRDefault="00E4127F" w:rsidP="006A4F7B">
            <w:pPr>
              <w:spacing w:line="360" w:lineRule="auto"/>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《朗文当代高级英语辞典</w:t>
            </w:r>
            <w:r w:rsidRPr="00AA036B">
              <w:rPr>
                <w:rFonts w:ascii="仿宋_GB2312" w:eastAsia="仿宋_GB2312" w:hAnsi="宋体"/>
                <w:bCs/>
                <w:szCs w:val="21"/>
              </w:rPr>
              <w:t>(</w:t>
            </w:r>
            <w:r w:rsidRPr="00AA036B">
              <w:rPr>
                <w:rFonts w:ascii="仿宋_GB2312" w:eastAsia="仿宋_GB2312" w:hAnsi="宋体" w:hint="eastAsia"/>
                <w:bCs/>
                <w:szCs w:val="21"/>
              </w:rPr>
              <w:t>英英</w:t>
            </w:r>
            <w:r w:rsidRPr="00AA036B">
              <w:rPr>
                <w:rFonts w:ascii="仿宋_GB2312" w:eastAsia="仿宋_GB2312" w:hAnsi="宋体"/>
                <w:bCs/>
                <w:szCs w:val="21"/>
              </w:rPr>
              <w:t>·</w:t>
            </w:r>
            <w:r w:rsidRPr="00AA036B">
              <w:rPr>
                <w:rFonts w:ascii="仿宋_GB2312" w:eastAsia="仿宋_GB2312" w:hAnsi="宋体" w:hint="eastAsia"/>
                <w:bCs/>
                <w:szCs w:val="21"/>
              </w:rPr>
              <w:t>英汉双解</w:t>
            </w:r>
            <w:r w:rsidRPr="00AA036B">
              <w:rPr>
                <w:rFonts w:ascii="仿宋_GB2312" w:eastAsia="仿宋_GB2312" w:hAnsi="宋体"/>
                <w:bCs/>
                <w:szCs w:val="21"/>
              </w:rPr>
              <w:t>)</w:t>
            </w:r>
            <w:r w:rsidRPr="00AA036B">
              <w:rPr>
                <w:rFonts w:ascii="仿宋_GB2312" w:eastAsia="仿宋_GB2312" w:hAnsi="宋体" w:hint="eastAsia"/>
                <w:bCs/>
                <w:szCs w:val="21"/>
              </w:rPr>
              <w:t>》，北京：外语教学与研究出版社</w:t>
            </w:r>
            <w:r w:rsidRPr="00AA036B">
              <w:rPr>
                <w:rFonts w:ascii="仿宋_GB2312" w:eastAsia="仿宋_GB2312" w:hAnsi="宋体"/>
                <w:bCs/>
                <w:szCs w:val="21"/>
              </w:rPr>
              <w:t>.</w:t>
            </w:r>
          </w:p>
        </w:tc>
      </w:tr>
    </w:tbl>
    <w:p w:rsidR="00E4127F" w:rsidRDefault="00E4127F" w:rsidP="00E4127F">
      <w:pPr>
        <w:spacing w:line="360" w:lineRule="auto"/>
        <w:rPr>
          <w:rFonts w:ascii="宋体"/>
          <w:sz w:val="24"/>
        </w:rPr>
      </w:pPr>
    </w:p>
    <w:p w:rsidR="00E4127F" w:rsidRDefault="00E4127F" w:rsidP="00E4127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陈俊</w:t>
      </w:r>
      <w:r>
        <w:rPr>
          <w:rFonts w:ascii="宋体" w:hAnsi="宋体"/>
          <w:sz w:val="24"/>
          <w:u w:val="single"/>
        </w:rPr>
        <w:t xml:space="preserve"> </w:t>
      </w:r>
      <w:r>
        <w:rPr>
          <w:rFonts w:ascii="宋体" w:hAnsi="宋体"/>
          <w:sz w:val="24"/>
        </w:rPr>
        <w:t xml:space="preserve">   </w:t>
      </w:r>
      <w:r>
        <w:rPr>
          <w:rFonts w:ascii="宋体" w:hAnsi="宋体" w:hint="eastAsia"/>
          <w:sz w:val="24"/>
        </w:rPr>
        <w:t>系主任：</w:t>
      </w:r>
      <w:r>
        <w:rPr>
          <w:rFonts w:ascii="宋体" w:hAnsi="宋体"/>
          <w:sz w:val="24"/>
          <w:u w:val="single"/>
        </w:rPr>
        <w:t xml:space="preserve"> </w:t>
      </w:r>
      <w:r>
        <w:rPr>
          <w:rFonts w:ascii="宋体" w:hAnsi="宋体" w:hint="eastAsia"/>
          <w:sz w:val="24"/>
          <w:u w:val="single"/>
        </w:rPr>
        <w:t>刘玉君</w:t>
      </w:r>
      <w:r>
        <w:rPr>
          <w:rFonts w:ascii="宋体" w:hAnsi="宋体"/>
          <w:sz w:val="24"/>
          <w:u w:val="single"/>
        </w:rPr>
        <w:t xml:space="preserve"> </w:t>
      </w:r>
    </w:p>
    <w:p w:rsidR="00E4127F" w:rsidRDefault="00E4127F" w:rsidP="00E4127F">
      <w:pPr>
        <w:jc w:val="center"/>
        <w:rPr>
          <w:rFonts w:ascii="宋体"/>
          <w:color w:val="0000FF"/>
          <w:sz w:val="24"/>
          <w:u w:val="single"/>
        </w:rPr>
      </w:pPr>
      <w:r>
        <w:rPr>
          <w:rFonts w:ascii="宋体" w:hAnsi="宋体"/>
          <w:sz w:val="24"/>
        </w:rPr>
        <w:t xml:space="preserve">                          </w:t>
      </w:r>
      <w:r>
        <w:rPr>
          <w:rFonts w:ascii="宋体" w:hAnsi="宋体" w:hint="eastAsia"/>
          <w:sz w:val="24"/>
        </w:rPr>
        <w:t>分管院领导主任：</w:t>
      </w:r>
      <w:r>
        <w:rPr>
          <w:rFonts w:ascii="宋体" w:hAnsi="宋体"/>
          <w:sz w:val="24"/>
          <w:u w:val="single"/>
        </w:rPr>
        <w:t xml:space="preserve">   </w:t>
      </w:r>
      <w:r>
        <w:rPr>
          <w:rFonts w:ascii="宋体" w:hAnsi="宋体" w:hint="eastAsia"/>
          <w:sz w:val="24"/>
          <w:u w:val="single"/>
        </w:rPr>
        <w:t>左进</w:t>
      </w:r>
      <w:r>
        <w:rPr>
          <w:rFonts w:ascii="宋体" w:hAnsi="宋体"/>
          <w:sz w:val="24"/>
          <w:u w:val="single"/>
        </w:rPr>
        <w:t xml:space="preserve">   </w:t>
      </w:r>
      <w:r>
        <w:rPr>
          <w:rFonts w:ascii="宋体" w:hAnsi="宋体"/>
          <w:color w:val="0000FF"/>
          <w:sz w:val="24"/>
          <w:u w:val="single"/>
        </w:rPr>
        <w:t xml:space="preserve"> </w:t>
      </w:r>
    </w:p>
    <w:p w:rsidR="00E4127F" w:rsidRDefault="00E4127F" w:rsidP="00E4127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4127F" w:rsidRPr="00107788" w:rsidTr="006A4F7B">
        <w:trPr>
          <w:cantSplit/>
          <w:trHeight w:val="296"/>
          <w:jc w:val="center"/>
        </w:trPr>
        <w:tc>
          <w:tcPr>
            <w:tcW w:w="648" w:type="dxa"/>
            <w:vMerge w:val="restart"/>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名称</w:t>
            </w:r>
          </w:p>
        </w:tc>
        <w:tc>
          <w:tcPr>
            <w:tcW w:w="1080" w:type="dxa"/>
          </w:tcPr>
          <w:p w:rsidR="00E4127F" w:rsidRPr="00107788" w:rsidRDefault="00E4127F" w:rsidP="006A4F7B">
            <w:pPr>
              <w:spacing w:line="360" w:lineRule="auto"/>
              <w:rPr>
                <w:rFonts w:ascii="宋体"/>
              </w:rPr>
            </w:pPr>
            <w:r w:rsidRPr="00107788">
              <w:rPr>
                <w:rFonts w:ascii="宋体" w:hAnsi="宋体" w:hint="eastAsia"/>
              </w:rPr>
              <w:t>中文全称</w:t>
            </w:r>
          </w:p>
        </w:tc>
        <w:tc>
          <w:tcPr>
            <w:tcW w:w="6794" w:type="dxa"/>
            <w:vAlign w:val="center"/>
          </w:tcPr>
          <w:p w:rsidR="00E4127F" w:rsidRPr="00107788" w:rsidRDefault="00E4127F" w:rsidP="006A4F7B">
            <w:pPr>
              <w:spacing w:line="360" w:lineRule="auto"/>
              <w:rPr>
                <w:rFonts w:ascii="宋体" w:hAnsi="宋体"/>
              </w:rPr>
            </w:pPr>
            <w:r w:rsidRPr="00107788">
              <w:rPr>
                <w:rFonts w:ascii="宋体" w:hAnsi="宋体" w:hint="eastAsia"/>
              </w:rPr>
              <w:t>大学英语读写</w:t>
            </w:r>
            <w:r w:rsidRPr="00107788">
              <w:rPr>
                <w:rFonts w:ascii="宋体" w:hAnsi="宋体"/>
              </w:rPr>
              <w:t>IV</w:t>
            </w:r>
          </w:p>
        </w:tc>
      </w:tr>
      <w:tr w:rsidR="00E4127F" w:rsidRPr="00107788" w:rsidTr="006A4F7B">
        <w:trPr>
          <w:cantSplit/>
          <w:jc w:val="center"/>
        </w:trPr>
        <w:tc>
          <w:tcPr>
            <w:tcW w:w="648" w:type="dxa"/>
            <w:vMerge/>
          </w:tcPr>
          <w:p w:rsidR="00E4127F" w:rsidRPr="00107788" w:rsidRDefault="00E4127F" w:rsidP="006A4F7B">
            <w:pPr>
              <w:spacing w:line="360" w:lineRule="auto"/>
              <w:rPr>
                <w:rFonts w:ascii="宋体"/>
              </w:rPr>
            </w:pPr>
          </w:p>
        </w:tc>
        <w:tc>
          <w:tcPr>
            <w:tcW w:w="1080" w:type="dxa"/>
          </w:tcPr>
          <w:p w:rsidR="00E4127F" w:rsidRPr="00107788" w:rsidRDefault="00E4127F" w:rsidP="006A4F7B">
            <w:pPr>
              <w:spacing w:line="360" w:lineRule="auto"/>
              <w:rPr>
                <w:rFonts w:ascii="宋体"/>
              </w:rPr>
            </w:pPr>
            <w:r w:rsidRPr="00107788">
              <w:rPr>
                <w:rFonts w:ascii="宋体" w:hAnsi="宋体" w:hint="eastAsia"/>
              </w:rPr>
              <w:t>英文全称</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College English IV</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4127F" w:rsidRPr="00107788" w:rsidRDefault="00E4127F" w:rsidP="006A4F7B">
            <w:pPr>
              <w:spacing w:line="360" w:lineRule="auto"/>
              <w:rPr>
                <w:rFonts w:ascii="Times New Roman" w:hAnsi="Times New Roman"/>
              </w:rPr>
            </w:pPr>
            <w:r w:rsidRPr="00107788">
              <w:rPr>
                <w:rFonts w:ascii="Times New Roman" w:hAnsi="Times New Roman"/>
              </w:rPr>
              <w:t>5207640</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非英语专业</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学分：</w:t>
            </w:r>
            <w:r w:rsidRPr="00107788">
              <w:rPr>
                <w:rFonts w:ascii="宋体" w:hAnsi="宋体"/>
              </w:rPr>
              <w:t xml:space="preserve"> 2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32      </w:t>
            </w:r>
            <w:r w:rsidRPr="00107788">
              <w:rPr>
                <w:rFonts w:ascii="宋体" w:hAnsi="宋体" w:hint="eastAsia"/>
              </w:rPr>
              <w:t>课时</w:t>
            </w:r>
          </w:p>
        </w:tc>
      </w:tr>
      <w:tr w:rsidR="00E4127F" w:rsidRPr="00107788" w:rsidTr="006A4F7B">
        <w:trPr>
          <w:cantSplit/>
          <w:jc w:val="center"/>
        </w:trPr>
        <w:tc>
          <w:tcPr>
            <w:tcW w:w="1728" w:type="dxa"/>
            <w:gridSpan w:val="2"/>
          </w:tcPr>
          <w:p w:rsidR="00E4127F" w:rsidRPr="00107788" w:rsidRDefault="00E4127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4127F" w:rsidRPr="00107788" w:rsidRDefault="00E4127F" w:rsidP="006A4F7B">
            <w:pPr>
              <w:spacing w:line="360" w:lineRule="auto"/>
              <w:rPr>
                <w:rFonts w:ascii="宋体"/>
              </w:rPr>
            </w:pPr>
            <w:r w:rsidRPr="00107788">
              <w:rPr>
                <w:rFonts w:ascii="宋体" w:hAnsi="宋体" w:hint="eastAsia"/>
              </w:rPr>
              <w:t>考试</w:t>
            </w:r>
          </w:p>
        </w:tc>
      </w:tr>
      <w:tr w:rsidR="00E4127F" w:rsidRPr="00107788" w:rsidTr="006A4F7B">
        <w:trPr>
          <w:cantSplit/>
          <w:trHeight w:val="5150"/>
          <w:jc w:val="center"/>
        </w:trPr>
        <w:tc>
          <w:tcPr>
            <w:tcW w:w="648" w:type="dxa"/>
            <w:vAlign w:val="center"/>
          </w:tcPr>
          <w:p w:rsidR="00E4127F" w:rsidRPr="00107788" w:rsidRDefault="00E4127F" w:rsidP="006A4F7B">
            <w:pPr>
              <w:spacing w:line="360" w:lineRule="auto"/>
              <w:rPr>
                <w:rFonts w:ascii="宋体"/>
              </w:rPr>
            </w:pPr>
            <w:r w:rsidRPr="00107788">
              <w:rPr>
                <w:rFonts w:ascii="宋体" w:hAnsi="宋体" w:hint="eastAsia"/>
              </w:rPr>
              <w:t>课程</w:t>
            </w:r>
          </w:p>
          <w:p w:rsidR="00E4127F" w:rsidRPr="00107788" w:rsidRDefault="00E4127F" w:rsidP="006A4F7B">
            <w:pPr>
              <w:spacing w:line="360" w:lineRule="auto"/>
              <w:rPr>
                <w:rFonts w:ascii="宋体"/>
              </w:rPr>
            </w:pPr>
            <w:r w:rsidRPr="00107788">
              <w:rPr>
                <w:rFonts w:ascii="宋体" w:hAnsi="宋体" w:hint="eastAsia"/>
              </w:rPr>
              <w:t>内容</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本课程是用于帮助非英语专业本科学生学习英语语言知识、英语技能以及培养英语学习策略和跨文化交际能力为主要目的的一门通识必修课程。适用于淮阴工学院非英语专业本科</w:t>
            </w:r>
            <w:r w:rsidRPr="00AA036B">
              <w:rPr>
                <w:rFonts w:ascii="仿宋_GB2312" w:eastAsia="仿宋_GB2312" w:hAnsi="宋体"/>
                <w:bCs/>
                <w:szCs w:val="21"/>
              </w:rPr>
              <w:t>B</w:t>
            </w:r>
            <w:r w:rsidRPr="00AA036B">
              <w:rPr>
                <w:rFonts w:ascii="仿宋_GB2312" w:eastAsia="仿宋_GB2312" w:hAnsi="宋体" w:hint="eastAsia"/>
                <w:bCs/>
                <w:szCs w:val="21"/>
              </w:rPr>
              <w:t>类班，是淮阴工学院大学教育的一个重要组成部分。共</w:t>
            </w:r>
            <w:r w:rsidRPr="00AA036B">
              <w:rPr>
                <w:rFonts w:ascii="仿宋_GB2312" w:eastAsia="仿宋_GB2312" w:hAnsi="宋体"/>
                <w:bCs/>
                <w:szCs w:val="21"/>
              </w:rPr>
              <w:t>2</w:t>
            </w:r>
            <w:r w:rsidRPr="00AA036B">
              <w:rPr>
                <w:rFonts w:ascii="仿宋_GB2312" w:eastAsia="仿宋_GB2312" w:hAnsi="宋体" w:hint="eastAsia"/>
                <w:bCs/>
                <w:szCs w:val="21"/>
              </w:rPr>
              <w:t>学分，</w:t>
            </w:r>
            <w:r w:rsidRPr="00AA036B">
              <w:rPr>
                <w:rFonts w:ascii="仿宋_GB2312" w:eastAsia="仿宋_GB2312" w:hAnsi="宋体"/>
                <w:bCs/>
                <w:szCs w:val="21"/>
              </w:rPr>
              <w:t>32</w:t>
            </w:r>
            <w:r w:rsidRPr="00AA036B">
              <w:rPr>
                <w:rFonts w:ascii="仿宋_GB2312" w:eastAsia="仿宋_GB2312" w:hAnsi="宋体" w:hint="eastAsia"/>
                <w:bCs/>
                <w:szCs w:val="21"/>
              </w:rPr>
              <w:t>学时。本课程旨在培养学生的英语听说读写译的综合能力，同时达到增加知识、拓展视野、提高能力、提升文化素养的目的，其中具体技能目标为：能基本听懂英语国家慢速英语节目，语速为每分钟</w:t>
            </w:r>
            <w:r w:rsidRPr="00AA036B">
              <w:rPr>
                <w:rFonts w:ascii="仿宋_GB2312" w:eastAsia="仿宋_GB2312" w:hAnsi="宋体"/>
                <w:bCs/>
                <w:szCs w:val="21"/>
              </w:rPr>
              <w:t> </w:t>
            </w:r>
            <w:r w:rsidRPr="00AA036B">
              <w:rPr>
                <w:rFonts w:ascii="仿宋_GB2312" w:eastAsia="仿宋_GB2312" w:hAnsi="宋体"/>
                <w:bCs/>
                <w:szCs w:val="21"/>
              </w:rPr>
              <w:t>150</w:t>
            </w:r>
            <w:r w:rsidRPr="00AA036B">
              <w:rPr>
                <w:rFonts w:ascii="仿宋_GB2312" w:eastAsia="仿宋_GB2312" w:hAnsi="宋体" w:hint="eastAsia"/>
                <w:bCs/>
                <w:szCs w:val="21"/>
              </w:rPr>
              <w:t>词左右；能就所熟悉的话题经准备后作简短发言，表达比较清楚，语音、语调基本正确；能够基本读懂一般性题材的英文文章，阅读速度达到每分钟</w:t>
            </w:r>
            <w:r w:rsidRPr="00AA036B">
              <w:rPr>
                <w:rFonts w:ascii="仿宋_GB2312" w:eastAsia="仿宋_GB2312" w:hAnsi="宋体"/>
                <w:bCs/>
                <w:szCs w:val="21"/>
              </w:rPr>
              <w:t> </w:t>
            </w:r>
            <w:r w:rsidRPr="00AA036B">
              <w:rPr>
                <w:rFonts w:ascii="仿宋_GB2312" w:eastAsia="仿宋_GB2312" w:hAnsi="宋体"/>
                <w:bCs/>
                <w:szCs w:val="21"/>
              </w:rPr>
              <w:t>90</w:t>
            </w:r>
            <w:r w:rsidRPr="00AA036B">
              <w:rPr>
                <w:rFonts w:ascii="仿宋_GB2312" w:eastAsia="仿宋_GB2312" w:hAnsi="宋体"/>
                <w:bCs/>
                <w:szCs w:val="21"/>
              </w:rPr>
              <w:t> </w:t>
            </w:r>
            <w:r w:rsidRPr="00AA036B">
              <w:rPr>
                <w:rFonts w:ascii="仿宋_GB2312" w:eastAsia="仿宋_GB2312" w:hAnsi="宋体" w:hint="eastAsia"/>
                <w:bCs/>
                <w:szCs w:val="21"/>
              </w:rPr>
              <w:t>词，在快速阅读篇幅较长、难度略低的材料时，阅读速度达到每分钟</w:t>
            </w:r>
            <w:r w:rsidRPr="00AA036B">
              <w:rPr>
                <w:rFonts w:ascii="仿宋_GB2312" w:eastAsia="仿宋_GB2312" w:hAnsi="宋体"/>
                <w:bCs/>
                <w:szCs w:val="21"/>
              </w:rPr>
              <w:t>120</w:t>
            </w:r>
            <w:r w:rsidRPr="00AA036B">
              <w:rPr>
                <w:rFonts w:ascii="仿宋_GB2312" w:eastAsia="仿宋_GB2312" w:hAnsi="宋体" w:hint="eastAsia"/>
                <w:bCs/>
                <w:szCs w:val="21"/>
              </w:rPr>
              <w:t>词；能就一般性话题或提纲在半小时内写出</w:t>
            </w:r>
            <w:r w:rsidRPr="00AA036B">
              <w:rPr>
                <w:rFonts w:ascii="仿宋_GB2312" w:eastAsia="仿宋_GB2312" w:hAnsi="宋体"/>
                <w:bCs/>
                <w:szCs w:val="21"/>
              </w:rPr>
              <w:t>150</w:t>
            </w:r>
            <w:r w:rsidRPr="00AA036B">
              <w:rPr>
                <w:rFonts w:ascii="仿宋_GB2312" w:eastAsia="仿宋_GB2312" w:hAnsi="宋体" w:hint="eastAsia"/>
                <w:bCs/>
                <w:szCs w:val="21"/>
              </w:rPr>
              <w:t>词的短文，内容基本完整，用词恰当，语篇连贯；能借助词典对题材熟悉的文字进行简单的英汉互译，英汉译速为每小时</w:t>
            </w:r>
            <w:r w:rsidRPr="00AA036B">
              <w:rPr>
                <w:rFonts w:ascii="仿宋_GB2312" w:eastAsia="仿宋_GB2312" w:hAnsi="宋体"/>
                <w:bCs/>
                <w:szCs w:val="21"/>
              </w:rPr>
              <w:t>300</w:t>
            </w:r>
            <w:r w:rsidRPr="00AA036B">
              <w:rPr>
                <w:rFonts w:ascii="仿宋_GB2312" w:eastAsia="仿宋_GB2312" w:hAnsi="宋体" w:hint="eastAsia"/>
                <w:bCs/>
                <w:szCs w:val="21"/>
              </w:rPr>
              <w:t>个英语单词，汉英译速为每小时</w:t>
            </w:r>
            <w:r w:rsidRPr="00AA036B">
              <w:rPr>
                <w:rFonts w:ascii="仿宋_GB2312" w:eastAsia="仿宋_GB2312" w:hAnsi="宋体"/>
                <w:bCs/>
                <w:szCs w:val="21"/>
              </w:rPr>
              <w:t>250</w:t>
            </w:r>
            <w:r w:rsidRPr="00AA036B">
              <w:rPr>
                <w:rFonts w:ascii="仿宋_GB2312" w:eastAsia="仿宋_GB2312" w:hAnsi="宋体" w:hint="eastAsia"/>
                <w:bCs/>
                <w:szCs w:val="21"/>
              </w:rPr>
              <w:t>个汉字，译文基本流畅，能在翻译时使用适当的翻译技巧。掌握的总词汇量应达到</w:t>
            </w:r>
            <w:r w:rsidRPr="00AA036B">
              <w:rPr>
                <w:rFonts w:ascii="仿宋_GB2312" w:eastAsia="仿宋_GB2312" w:hAnsi="宋体"/>
                <w:bCs/>
                <w:szCs w:val="21"/>
              </w:rPr>
              <w:t>4500-5000</w:t>
            </w:r>
            <w:r w:rsidRPr="00AA036B">
              <w:rPr>
                <w:rFonts w:ascii="仿宋_GB2312" w:eastAsia="仿宋_GB2312" w:hAnsi="宋体" w:hint="eastAsia"/>
                <w:bCs/>
                <w:szCs w:val="21"/>
              </w:rPr>
              <w:t>个词汇和</w:t>
            </w:r>
            <w:r w:rsidRPr="00AA036B">
              <w:rPr>
                <w:rFonts w:ascii="仿宋_GB2312" w:eastAsia="仿宋_GB2312" w:hAnsi="宋体"/>
                <w:bCs/>
                <w:szCs w:val="21"/>
              </w:rPr>
              <w:t>1000</w:t>
            </w:r>
            <w:r w:rsidRPr="00AA036B">
              <w:rPr>
                <w:rFonts w:ascii="仿宋_GB2312" w:eastAsia="仿宋_GB2312" w:hAnsi="宋体" w:hint="eastAsia"/>
                <w:bCs/>
                <w:szCs w:val="21"/>
              </w:rPr>
              <w:t>个词组，其中</w:t>
            </w:r>
            <w:r w:rsidRPr="00AA036B">
              <w:rPr>
                <w:rFonts w:ascii="仿宋_GB2312" w:eastAsia="仿宋_GB2312" w:hAnsi="宋体"/>
                <w:bCs/>
                <w:szCs w:val="21"/>
              </w:rPr>
              <w:t>2000</w:t>
            </w:r>
            <w:r w:rsidRPr="00AA036B">
              <w:rPr>
                <w:rFonts w:ascii="仿宋_GB2312" w:eastAsia="仿宋_GB2312" w:hAnsi="宋体" w:hint="eastAsia"/>
                <w:bCs/>
                <w:szCs w:val="21"/>
              </w:rPr>
              <w:t>个词汇为积极词汇，即要求学生能够在认知的基础上学会熟练运用，包括口头和书面表达两个方面。</w:t>
            </w:r>
          </w:p>
        </w:tc>
      </w:tr>
      <w:tr w:rsidR="00E4127F" w:rsidRPr="00107788" w:rsidTr="006A4F7B">
        <w:trPr>
          <w:cantSplit/>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教材</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李荫华</w:t>
            </w:r>
            <w:r w:rsidRPr="00AA036B">
              <w:rPr>
                <w:rFonts w:ascii="仿宋_GB2312" w:eastAsia="仿宋_GB2312" w:hAnsi="宋体"/>
                <w:bCs/>
                <w:szCs w:val="21"/>
              </w:rPr>
              <w:t xml:space="preserve"> </w:t>
            </w:r>
            <w:r w:rsidRPr="00AA036B">
              <w:rPr>
                <w:rFonts w:ascii="仿宋_GB2312" w:eastAsia="仿宋_GB2312" w:hAnsi="宋体" w:hint="eastAsia"/>
                <w:bCs/>
                <w:szCs w:val="21"/>
              </w:rPr>
              <w:t>王德明，《全新版大学英语（第二版）综合教程》第</w:t>
            </w:r>
            <w:r w:rsidRPr="00AA036B">
              <w:rPr>
                <w:rFonts w:ascii="仿宋_GB2312" w:eastAsia="仿宋_GB2312" w:hAnsi="宋体"/>
                <w:bCs/>
                <w:szCs w:val="21"/>
              </w:rPr>
              <w:t>4</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版，上海：上海外语教育出版社</w:t>
            </w:r>
            <w:r w:rsidRPr="00AA036B">
              <w:rPr>
                <w:rFonts w:ascii="仿宋_GB2312" w:eastAsia="仿宋_GB2312" w:hAnsi="宋体"/>
                <w:bCs/>
                <w:szCs w:val="21"/>
              </w:rPr>
              <w:t>.</w:t>
            </w:r>
          </w:p>
        </w:tc>
      </w:tr>
      <w:tr w:rsidR="00E4127F" w:rsidRPr="00107788" w:rsidTr="006A4F7B">
        <w:trPr>
          <w:cantSplit/>
          <w:trHeight w:val="1379"/>
          <w:jc w:val="center"/>
        </w:trPr>
        <w:tc>
          <w:tcPr>
            <w:tcW w:w="648" w:type="dxa"/>
            <w:vAlign w:val="center"/>
          </w:tcPr>
          <w:p w:rsidR="00E4127F" w:rsidRPr="00107788" w:rsidRDefault="00E4127F" w:rsidP="006A4F7B">
            <w:pPr>
              <w:spacing w:line="360" w:lineRule="auto"/>
              <w:jc w:val="center"/>
              <w:rPr>
                <w:rFonts w:ascii="宋体"/>
              </w:rPr>
            </w:pPr>
            <w:r w:rsidRPr="00107788">
              <w:rPr>
                <w:rFonts w:ascii="宋体" w:hAnsi="宋体" w:hint="eastAsia"/>
              </w:rPr>
              <w:t>参考资料</w:t>
            </w:r>
          </w:p>
        </w:tc>
        <w:tc>
          <w:tcPr>
            <w:tcW w:w="7874" w:type="dxa"/>
            <w:gridSpan w:val="2"/>
          </w:tcPr>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李荫华</w:t>
            </w:r>
            <w:r w:rsidRPr="00AA036B">
              <w:rPr>
                <w:rFonts w:ascii="仿宋_GB2312" w:eastAsia="仿宋_GB2312" w:hAnsi="宋体"/>
                <w:bCs/>
                <w:szCs w:val="21"/>
              </w:rPr>
              <w:t xml:space="preserve"> </w:t>
            </w:r>
            <w:r w:rsidRPr="00AA036B">
              <w:rPr>
                <w:rFonts w:ascii="仿宋_GB2312" w:eastAsia="仿宋_GB2312" w:hAnsi="宋体" w:hint="eastAsia"/>
                <w:bCs/>
                <w:szCs w:val="21"/>
              </w:rPr>
              <w:t>王德明，《全新版大学英语（第二版）综合教程》教师用书第</w:t>
            </w:r>
            <w:r w:rsidRPr="00AA036B">
              <w:rPr>
                <w:rFonts w:ascii="仿宋_GB2312" w:eastAsia="仿宋_GB2312" w:hAnsi="宋体"/>
                <w:bCs/>
                <w:szCs w:val="21"/>
              </w:rPr>
              <w:t>4</w:t>
            </w:r>
            <w:r w:rsidRPr="00AA036B">
              <w:rPr>
                <w:rFonts w:ascii="仿宋_GB2312" w:eastAsia="仿宋_GB2312" w:hAnsi="宋体" w:hint="eastAsia"/>
                <w:bCs/>
                <w:szCs w:val="21"/>
              </w:rPr>
              <w:t>册，第</w:t>
            </w:r>
            <w:r w:rsidRPr="00AA036B">
              <w:rPr>
                <w:rFonts w:ascii="仿宋_GB2312" w:eastAsia="仿宋_GB2312" w:hAnsi="宋体"/>
                <w:bCs/>
                <w:szCs w:val="21"/>
              </w:rPr>
              <w:t>2</w:t>
            </w:r>
            <w:r w:rsidRPr="00AA036B">
              <w:rPr>
                <w:rFonts w:ascii="仿宋_GB2312" w:eastAsia="仿宋_GB2312" w:hAnsi="宋体" w:hint="eastAsia"/>
                <w:bCs/>
                <w:szCs w:val="21"/>
              </w:rPr>
              <w:t>版，上海：上海外语教育出版社</w:t>
            </w:r>
            <w:r w:rsidRPr="00AA036B">
              <w:rPr>
                <w:rFonts w:ascii="仿宋_GB2312" w:eastAsia="仿宋_GB2312" w:hAnsi="宋体"/>
                <w:bCs/>
                <w:szCs w:val="21"/>
              </w:rPr>
              <w:t>.</w:t>
            </w:r>
          </w:p>
          <w:p w:rsidR="00E4127F" w:rsidRPr="00AA036B" w:rsidRDefault="00E4127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《全新版大学英语》综合教程</w:t>
            </w:r>
            <w:r w:rsidRPr="00AA036B">
              <w:rPr>
                <w:rFonts w:ascii="仿宋_GB2312" w:eastAsia="仿宋_GB2312" w:hAnsi="宋体"/>
                <w:bCs/>
                <w:szCs w:val="21"/>
              </w:rPr>
              <w:t>4</w:t>
            </w:r>
            <w:r w:rsidRPr="00AA036B">
              <w:rPr>
                <w:rFonts w:ascii="仿宋_GB2312" w:eastAsia="仿宋_GB2312" w:hAnsi="宋体" w:hint="eastAsia"/>
                <w:bCs/>
                <w:szCs w:val="21"/>
              </w:rPr>
              <w:t>（第二版）一课一练第</w:t>
            </w:r>
            <w:r w:rsidRPr="00AA036B">
              <w:rPr>
                <w:rFonts w:ascii="仿宋_GB2312" w:eastAsia="仿宋_GB2312" w:hAnsi="宋体"/>
                <w:bCs/>
                <w:szCs w:val="21"/>
              </w:rPr>
              <w:t>2</w:t>
            </w:r>
            <w:r w:rsidRPr="00AA036B">
              <w:rPr>
                <w:rFonts w:ascii="仿宋_GB2312" w:eastAsia="仿宋_GB2312" w:hAnsi="宋体" w:hint="eastAsia"/>
                <w:bCs/>
                <w:szCs w:val="21"/>
              </w:rPr>
              <w:t>版，上海：上海外语教育出版社</w:t>
            </w:r>
            <w:r w:rsidRPr="00AA036B">
              <w:rPr>
                <w:rFonts w:ascii="仿宋_GB2312" w:eastAsia="仿宋_GB2312" w:hAnsi="宋体"/>
                <w:bCs/>
                <w:szCs w:val="21"/>
              </w:rPr>
              <w:t>.</w:t>
            </w:r>
          </w:p>
        </w:tc>
      </w:tr>
    </w:tbl>
    <w:p w:rsidR="00E4127F" w:rsidRDefault="00E4127F" w:rsidP="00E4127F">
      <w:pPr>
        <w:spacing w:line="360" w:lineRule="auto"/>
        <w:ind w:firstLineChars="1700" w:firstLine="4080"/>
        <w:jc w:val="lef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王颖璇</w:t>
      </w:r>
      <w:r>
        <w:rPr>
          <w:rFonts w:ascii="宋体" w:hAnsi="宋体"/>
          <w:sz w:val="24"/>
          <w:u w:val="single"/>
        </w:rPr>
        <w:t xml:space="preserve">  </w:t>
      </w:r>
      <w:r>
        <w:rPr>
          <w:rFonts w:ascii="宋体" w:hAnsi="宋体"/>
          <w:sz w:val="24"/>
        </w:rPr>
        <w:t xml:space="preserve">   </w:t>
      </w:r>
      <w:r>
        <w:rPr>
          <w:rFonts w:ascii="宋体" w:hAnsi="宋体" w:hint="eastAsia"/>
          <w:sz w:val="24"/>
        </w:rPr>
        <w:t>系主任：</w:t>
      </w:r>
      <w:r>
        <w:rPr>
          <w:rFonts w:ascii="宋体" w:hAnsi="宋体"/>
          <w:sz w:val="24"/>
          <w:u w:val="single"/>
        </w:rPr>
        <w:t xml:space="preserve"> </w:t>
      </w:r>
      <w:r>
        <w:rPr>
          <w:rFonts w:ascii="宋体" w:hAnsi="宋体" w:hint="eastAsia"/>
          <w:sz w:val="24"/>
          <w:u w:val="single"/>
        </w:rPr>
        <w:t>刘玉君</w:t>
      </w:r>
      <w:r>
        <w:rPr>
          <w:rFonts w:ascii="宋体" w:hAnsi="宋体"/>
          <w:sz w:val="24"/>
          <w:u w:val="single"/>
        </w:rPr>
        <w:t xml:space="preserve"> </w:t>
      </w:r>
    </w:p>
    <w:p w:rsidR="00E4127F" w:rsidRDefault="00E4127F" w:rsidP="00E4127F">
      <w:pPr>
        <w:wordWrap w:val="0"/>
        <w:spacing w:line="360" w:lineRule="auto"/>
        <w:ind w:right="720" w:firstLineChars="1700" w:firstLine="4080"/>
      </w:pPr>
      <w:r>
        <w:rPr>
          <w:rFonts w:ascii="宋体" w:hAnsi="宋体" w:hint="eastAsia"/>
          <w:sz w:val="24"/>
        </w:rPr>
        <w:t>分管院领导主任：</w:t>
      </w:r>
      <w:r>
        <w:rPr>
          <w:rFonts w:ascii="宋体" w:hAnsi="宋体"/>
          <w:sz w:val="24"/>
          <w:u w:val="single"/>
        </w:rPr>
        <w:t xml:space="preserve">  </w:t>
      </w:r>
      <w:r>
        <w:rPr>
          <w:rFonts w:ascii="宋体" w:hAnsi="宋体" w:hint="eastAsia"/>
          <w:sz w:val="24"/>
          <w:u w:val="single"/>
        </w:rPr>
        <w:t>左进</w:t>
      </w:r>
      <w:r>
        <w:rPr>
          <w:rFonts w:ascii="宋体" w:hAnsi="宋体"/>
          <w:sz w:val="24"/>
          <w:u w:val="single"/>
        </w:rPr>
        <w:t xml:space="preserve">      </w:t>
      </w:r>
    </w:p>
    <w:p w:rsidR="00573DEF" w:rsidRDefault="00573DEF" w:rsidP="00573DE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73DEF" w:rsidRPr="00107788" w:rsidTr="006A4F7B">
        <w:trPr>
          <w:cantSplit/>
          <w:trHeight w:val="296"/>
          <w:jc w:val="center"/>
        </w:trPr>
        <w:tc>
          <w:tcPr>
            <w:tcW w:w="648" w:type="dxa"/>
            <w:vMerge w:val="restart"/>
          </w:tcPr>
          <w:p w:rsidR="00573DEF" w:rsidRPr="00107788" w:rsidRDefault="00573DEF" w:rsidP="006A4F7B">
            <w:pPr>
              <w:spacing w:line="360" w:lineRule="auto"/>
              <w:rPr>
                <w:rFonts w:ascii="宋体"/>
              </w:rPr>
            </w:pPr>
            <w:r w:rsidRPr="00107788">
              <w:rPr>
                <w:rFonts w:ascii="宋体" w:hAnsi="宋体" w:hint="eastAsia"/>
              </w:rPr>
              <w:t>课程</w:t>
            </w:r>
          </w:p>
          <w:p w:rsidR="00573DEF" w:rsidRPr="00107788" w:rsidRDefault="00573DEF" w:rsidP="006A4F7B">
            <w:pPr>
              <w:spacing w:line="360" w:lineRule="auto"/>
              <w:rPr>
                <w:rFonts w:ascii="宋体"/>
              </w:rPr>
            </w:pPr>
            <w:r w:rsidRPr="00107788">
              <w:rPr>
                <w:rFonts w:ascii="宋体" w:hAnsi="宋体" w:hint="eastAsia"/>
              </w:rPr>
              <w:t>名称</w:t>
            </w:r>
          </w:p>
        </w:tc>
        <w:tc>
          <w:tcPr>
            <w:tcW w:w="1080" w:type="dxa"/>
          </w:tcPr>
          <w:p w:rsidR="00573DEF" w:rsidRPr="00107788" w:rsidRDefault="00573DEF" w:rsidP="006A4F7B">
            <w:pPr>
              <w:spacing w:line="360" w:lineRule="auto"/>
              <w:rPr>
                <w:rFonts w:ascii="宋体"/>
              </w:rPr>
            </w:pPr>
            <w:r w:rsidRPr="00107788">
              <w:rPr>
                <w:rFonts w:ascii="宋体" w:hAnsi="宋体" w:hint="eastAsia"/>
              </w:rPr>
              <w:t>中文全称</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rPr>
              <w:t>设计素描</w:t>
            </w:r>
          </w:p>
        </w:tc>
      </w:tr>
      <w:tr w:rsidR="00573DEF" w:rsidRPr="00107788" w:rsidTr="006A4F7B">
        <w:trPr>
          <w:cantSplit/>
          <w:jc w:val="center"/>
        </w:trPr>
        <w:tc>
          <w:tcPr>
            <w:tcW w:w="648" w:type="dxa"/>
            <w:vMerge/>
          </w:tcPr>
          <w:p w:rsidR="00573DEF" w:rsidRPr="00107788" w:rsidRDefault="00573DEF" w:rsidP="006A4F7B">
            <w:pPr>
              <w:spacing w:line="360" w:lineRule="auto"/>
              <w:rPr>
                <w:rFonts w:ascii="宋体"/>
              </w:rPr>
            </w:pPr>
          </w:p>
        </w:tc>
        <w:tc>
          <w:tcPr>
            <w:tcW w:w="1080" w:type="dxa"/>
          </w:tcPr>
          <w:p w:rsidR="00573DEF" w:rsidRPr="00107788" w:rsidRDefault="00573DEF" w:rsidP="006A4F7B">
            <w:pPr>
              <w:spacing w:line="360" w:lineRule="auto"/>
              <w:rPr>
                <w:rFonts w:ascii="宋体"/>
              </w:rPr>
            </w:pPr>
            <w:r w:rsidRPr="00107788">
              <w:rPr>
                <w:rFonts w:ascii="宋体" w:hAnsi="宋体" w:hint="eastAsia"/>
              </w:rPr>
              <w:t>英文全称</w:t>
            </w:r>
          </w:p>
        </w:tc>
        <w:tc>
          <w:tcPr>
            <w:tcW w:w="6794" w:type="dxa"/>
            <w:vAlign w:val="center"/>
          </w:tcPr>
          <w:p w:rsidR="00573DEF" w:rsidRPr="00107788" w:rsidRDefault="00573DEF" w:rsidP="006A4F7B">
            <w:pPr>
              <w:spacing w:line="360" w:lineRule="auto"/>
              <w:rPr>
                <w:rFonts w:ascii="Times New Roman" w:hAnsi="Times New Roman"/>
              </w:rPr>
            </w:pPr>
            <w:r w:rsidRPr="00107788">
              <w:rPr>
                <w:rFonts w:ascii="Times New Roman" w:hAnsi="Times New Roman"/>
              </w:rPr>
              <w:t>Design Drawing</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573DEF" w:rsidRPr="00107788" w:rsidRDefault="00573DEF" w:rsidP="006A4F7B">
            <w:pPr>
              <w:spacing w:line="360" w:lineRule="auto"/>
              <w:rPr>
                <w:rFonts w:ascii="Times New Roman" w:hAnsi="Times New Roman"/>
              </w:rPr>
            </w:pPr>
            <w:r w:rsidRPr="00107788">
              <w:rPr>
                <w:rFonts w:ascii="Times New Roman" w:hAnsi="Times New Roman"/>
              </w:rPr>
              <w:t>2213250</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color w:val="000000"/>
                <w:szCs w:val="21"/>
              </w:rPr>
              <w:t>工业专业、工设（卓越计划）专业、产品专业、环艺专业、视觉传达专业、数字媒体专业</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rPr>
              <w:t>学分：</w:t>
            </w:r>
            <w:r w:rsidRPr="00107788">
              <w:rPr>
                <w:rFonts w:ascii="宋体" w:hAnsi="宋体"/>
              </w:rPr>
              <w:t xml:space="preserve">  4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64  </w:t>
            </w:r>
            <w:r w:rsidRPr="00107788">
              <w:rPr>
                <w:rFonts w:ascii="宋体" w:hAnsi="宋体" w:hint="eastAsia"/>
              </w:rPr>
              <w:t>课时</w:t>
            </w:r>
          </w:p>
        </w:tc>
      </w:tr>
      <w:tr w:rsidR="00573DEF" w:rsidRPr="00107788" w:rsidTr="006A4F7B">
        <w:trPr>
          <w:cantSplit/>
          <w:trHeight w:val="443"/>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rPr>
              <w:t>考试</w:t>
            </w:r>
          </w:p>
        </w:tc>
      </w:tr>
      <w:tr w:rsidR="00573DEF" w:rsidRPr="00107788" w:rsidTr="006A4F7B">
        <w:trPr>
          <w:cantSplit/>
          <w:trHeight w:val="4696"/>
          <w:jc w:val="center"/>
        </w:trPr>
        <w:tc>
          <w:tcPr>
            <w:tcW w:w="648" w:type="dxa"/>
            <w:vAlign w:val="center"/>
          </w:tcPr>
          <w:p w:rsidR="00573DEF" w:rsidRPr="00107788" w:rsidRDefault="00573DEF" w:rsidP="006A4F7B">
            <w:pPr>
              <w:spacing w:line="360" w:lineRule="auto"/>
              <w:rPr>
                <w:rFonts w:ascii="宋体"/>
              </w:rPr>
            </w:pPr>
            <w:r w:rsidRPr="00107788">
              <w:rPr>
                <w:rFonts w:ascii="宋体" w:hAnsi="宋体" w:hint="eastAsia"/>
              </w:rPr>
              <w:t>课程</w:t>
            </w:r>
          </w:p>
          <w:p w:rsidR="00573DEF" w:rsidRPr="00107788" w:rsidRDefault="00573DEF" w:rsidP="006A4F7B">
            <w:pPr>
              <w:spacing w:line="360" w:lineRule="auto"/>
              <w:rPr>
                <w:rFonts w:ascii="宋体"/>
              </w:rPr>
            </w:pPr>
            <w:r w:rsidRPr="00107788">
              <w:rPr>
                <w:rFonts w:ascii="宋体" w:hAnsi="宋体" w:hint="eastAsia"/>
              </w:rPr>
              <w:t>内容</w:t>
            </w:r>
          </w:p>
        </w:tc>
        <w:tc>
          <w:tcPr>
            <w:tcW w:w="7874" w:type="dxa"/>
            <w:gridSpan w:val="2"/>
          </w:tcPr>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r w:rsidRPr="00AA036B">
              <w:rPr>
                <w:rFonts w:ascii="仿宋_GB2312" w:eastAsia="仿宋_GB2312" w:hAnsi="宋体" w:hint="eastAsia"/>
                <w:bCs/>
                <w:szCs w:val="21"/>
              </w:rPr>
              <w:t>本课程是一门必修课，适用于本科层次的各专业。培养学生掌握设计素描几种形式的表现能力，同时培养学生审美综合素质。主要介绍：结构性素描、表现性素描、解构和重构性素描、联想和意象性素描。主要内容：以方、圆基本形概括物象、各种造型物象的写生与临摹为基础，了解物体的明暗、质感、空间表现手法，进一步学习解构与重构和联想创意素描的表现形式，通过本课程的学习，学生可以在理论上掌握设计素描的有关概念、表现形式、形式美法则，系统地掌握设计素描的画面布局体系；提高学生设计安排画面的能力</w:t>
            </w:r>
            <w:r w:rsidRPr="00AA036B">
              <w:rPr>
                <w:rFonts w:ascii="仿宋_GB2312" w:eastAsia="仿宋_GB2312" w:hAnsi="宋体"/>
                <w:bCs/>
                <w:szCs w:val="21"/>
              </w:rPr>
              <w:t>,</w:t>
            </w:r>
            <w:r w:rsidRPr="00AA036B">
              <w:rPr>
                <w:rFonts w:ascii="仿宋_GB2312" w:eastAsia="仿宋_GB2312" w:hAnsi="宋体" w:hint="eastAsia"/>
                <w:bCs/>
                <w:szCs w:val="21"/>
              </w:rPr>
              <w:t>培养学生的创意思维能力。</w:t>
            </w:r>
          </w:p>
          <w:p w:rsidR="00573DEF" w:rsidRPr="00AA036B" w:rsidRDefault="00573DEF" w:rsidP="006A4F7B">
            <w:pPr>
              <w:spacing w:line="360" w:lineRule="auto"/>
              <w:ind w:firstLineChars="200" w:firstLine="420"/>
              <w:rPr>
                <w:rFonts w:ascii="仿宋_GB2312" w:eastAsia="仿宋_GB2312" w:hAnsi="宋体"/>
                <w:bCs/>
                <w:szCs w:val="21"/>
              </w:rPr>
            </w:pPr>
          </w:p>
        </w:tc>
      </w:tr>
      <w:tr w:rsidR="00573DEF" w:rsidRPr="00107788" w:rsidTr="006A4F7B">
        <w:trPr>
          <w:cantSplit/>
          <w:jc w:val="center"/>
        </w:trPr>
        <w:tc>
          <w:tcPr>
            <w:tcW w:w="648" w:type="dxa"/>
            <w:vAlign w:val="center"/>
          </w:tcPr>
          <w:p w:rsidR="00573DEF" w:rsidRPr="00107788" w:rsidRDefault="00573DEF" w:rsidP="006A4F7B">
            <w:pPr>
              <w:spacing w:line="360" w:lineRule="auto"/>
              <w:jc w:val="center"/>
              <w:rPr>
                <w:rFonts w:ascii="宋体"/>
              </w:rPr>
            </w:pPr>
            <w:r w:rsidRPr="00107788">
              <w:rPr>
                <w:rFonts w:ascii="宋体" w:hAnsi="宋体" w:hint="eastAsia"/>
              </w:rPr>
              <w:t>教材</w:t>
            </w:r>
          </w:p>
        </w:tc>
        <w:tc>
          <w:tcPr>
            <w:tcW w:w="7874" w:type="dxa"/>
            <w:gridSpan w:val="2"/>
          </w:tcPr>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单德林、徐卫、孔六庆、张新全。第一版</w:t>
            </w:r>
            <w:r w:rsidRPr="00AA036B">
              <w:rPr>
                <w:rFonts w:ascii="仿宋_GB2312" w:eastAsia="仿宋_GB2312" w:hAnsi="宋体"/>
                <w:bCs/>
                <w:szCs w:val="21"/>
              </w:rPr>
              <w:t>.</w:t>
            </w:r>
            <w:r w:rsidRPr="00AA036B">
              <w:rPr>
                <w:rFonts w:ascii="仿宋_GB2312" w:eastAsia="仿宋_GB2312" w:hAnsi="宋体" w:hint="eastAsia"/>
                <w:bCs/>
                <w:szCs w:val="21"/>
              </w:rPr>
              <w:t>沈阳：辽宁美术出版社，</w:t>
            </w:r>
            <w:r w:rsidRPr="00AA036B">
              <w:rPr>
                <w:rFonts w:ascii="仿宋_GB2312" w:eastAsia="仿宋_GB2312" w:hAnsi="宋体"/>
                <w:bCs/>
                <w:szCs w:val="21"/>
              </w:rPr>
              <w:t>2007.</w:t>
            </w:r>
          </w:p>
        </w:tc>
      </w:tr>
      <w:tr w:rsidR="00573DEF" w:rsidRPr="00107788" w:rsidTr="006A4F7B">
        <w:trPr>
          <w:cantSplit/>
          <w:trHeight w:val="1379"/>
          <w:jc w:val="center"/>
        </w:trPr>
        <w:tc>
          <w:tcPr>
            <w:tcW w:w="648" w:type="dxa"/>
            <w:vAlign w:val="center"/>
          </w:tcPr>
          <w:p w:rsidR="00573DEF" w:rsidRPr="00107788" w:rsidRDefault="00573DEF" w:rsidP="006A4F7B">
            <w:pPr>
              <w:spacing w:line="360" w:lineRule="auto"/>
              <w:jc w:val="center"/>
              <w:rPr>
                <w:rFonts w:ascii="宋体"/>
              </w:rPr>
            </w:pPr>
            <w:r w:rsidRPr="00107788">
              <w:rPr>
                <w:rFonts w:ascii="宋体" w:hAnsi="宋体" w:hint="eastAsia"/>
              </w:rPr>
              <w:t>参考资料</w:t>
            </w:r>
          </w:p>
        </w:tc>
        <w:tc>
          <w:tcPr>
            <w:tcW w:w="7874" w:type="dxa"/>
            <w:gridSpan w:val="2"/>
          </w:tcPr>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肖斌，董一东，陈威</w:t>
            </w:r>
            <w:r w:rsidRPr="00AA036B">
              <w:rPr>
                <w:rFonts w:ascii="仿宋_GB2312" w:eastAsia="仿宋_GB2312" w:hAnsi="宋体"/>
                <w:bCs/>
                <w:szCs w:val="21"/>
              </w:rPr>
              <w:t>.</w:t>
            </w:r>
            <w:r w:rsidRPr="00AA036B">
              <w:rPr>
                <w:rFonts w:ascii="仿宋_GB2312" w:eastAsia="仿宋_GB2312" w:hAnsi="宋体" w:hint="eastAsia"/>
                <w:bCs/>
                <w:szCs w:val="21"/>
              </w:rPr>
              <w:t>设计素描</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1</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北京：北京出版社，</w:t>
            </w:r>
            <w:r w:rsidRPr="00AA036B">
              <w:rPr>
                <w:rFonts w:ascii="仿宋_GB2312" w:eastAsia="仿宋_GB2312" w:hAnsi="宋体"/>
                <w:bCs/>
                <w:szCs w:val="21"/>
              </w:rPr>
              <w:t>2010.7</w:t>
            </w:r>
          </w:p>
          <w:p w:rsidR="00573DEF" w:rsidRPr="00AA036B" w:rsidRDefault="00573DEF" w:rsidP="006A4F7B">
            <w:pPr>
              <w:overflowPunct w:val="0"/>
              <w:adjustRightInd w:val="0"/>
              <w:snapToGrid w:val="0"/>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於阗，设计素描</w:t>
            </w:r>
            <w:r w:rsidRPr="00AA036B">
              <w:rPr>
                <w:rFonts w:ascii="仿宋_GB2312" w:eastAsia="仿宋_GB2312" w:hAnsi="宋体"/>
                <w:bCs/>
                <w:szCs w:val="21"/>
              </w:rPr>
              <w:t xml:space="preserve"> .</w:t>
            </w:r>
            <w:r w:rsidRPr="00AA036B">
              <w:rPr>
                <w:rFonts w:ascii="仿宋_GB2312" w:eastAsia="仿宋_GB2312" w:hAnsi="宋体" w:hint="eastAsia"/>
                <w:bCs/>
                <w:szCs w:val="21"/>
              </w:rPr>
              <w:t>上海：学林出版社，</w:t>
            </w:r>
            <w:r w:rsidRPr="00AA036B">
              <w:rPr>
                <w:rFonts w:ascii="仿宋_GB2312" w:eastAsia="仿宋_GB2312" w:hAnsi="宋体"/>
                <w:bCs/>
                <w:szCs w:val="21"/>
              </w:rPr>
              <w:t>1985.7</w:t>
            </w:r>
          </w:p>
          <w:p w:rsidR="00573DEF" w:rsidRPr="00AA036B" w:rsidRDefault="00573DEF" w:rsidP="006A4F7B">
            <w:pPr>
              <w:overflowPunct w:val="0"/>
              <w:adjustRightInd w:val="0"/>
              <w:snapToGrid w:val="0"/>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黄作林、李育、邓旭编著</w:t>
            </w:r>
            <w:r w:rsidRPr="00AA036B">
              <w:rPr>
                <w:rFonts w:ascii="仿宋_GB2312" w:eastAsia="仿宋_GB2312" w:hAnsi="宋体"/>
                <w:bCs/>
                <w:szCs w:val="21"/>
              </w:rPr>
              <w:t>.</w:t>
            </w:r>
            <w:r w:rsidRPr="00AA036B">
              <w:rPr>
                <w:rFonts w:ascii="仿宋_GB2312" w:eastAsia="仿宋_GB2312" w:hAnsi="宋体" w:hint="eastAsia"/>
                <w:bCs/>
                <w:szCs w:val="21"/>
              </w:rPr>
              <w:t>设计素描</w:t>
            </w:r>
            <w:r w:rsidRPr="00AA036B">
              <w:rPr>
                <w:rFonts w:ascii="仿宋_GB2312" w:eastAsia="仿宋_GB2312" w:hAnsi="宋体"/>
                <w:bCs/>
                <w:szCs w:val="21"/>
              </w:rPr>
              <w:t xml:space="preserve">  .</w:t>
            </w:r>
            <w:r w:rsidRPr="00AA036B">
              <w:rPr>
                <w:rFonts w:ascii="仿宋_GB2312" w:eastAsia="仿宋_GB2312" w:hAnsi="宋体" w:hint="eastAsia"/>
                <w:bCs/>
                <w:szCs w:val="21"/>
              </w:rPr>
              <w:t>第</w:t>
            </w:r>
            <w:r w:rsidRPr="00AA036B">
              <w:rPr>
                <w:rFonts w:ascii="仿宋_GB2312" w:eastAsia="仿宋_GB2312" w:hAnsi="宋体"/>
                <w:bCs/>
                <w:szCs w:val="21"/>
              </w:rPr>
              <w:t>1</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重庆：重庆大学出版社，</w:t>
            </w:r>
            <w:r w:rsidRPr="00AA036B">
              <w:rPr>
                <w:rFonts w:ascii="仿宋_GB2312" w:eastAsia="仿宋_GB2312" w:hAnsi="宋体"/>
                <w:bCs/>
                <w:szCs w:val="21"/>
              </w:rPr>
              <w:t>2001</w:t>
            </w:r>
          </w:p>
          <w:p w:rsidR="00573DEF" w:rsidRPr="00AA036B" w:rsidRDefault="00573DEF" w:rsidP="006A4F7B">
            <w:pPr>
              <w:overflowPunct w:val="0"/>
              <w:adjustRightInd w:val="0"/>
              <w:snapToGrid w:val="0"/>
              <w:spacing w:line="360" w:lineRule="auto"/>
              <w:ind w:firstLineChars="200" w:firstLine="420"/>
              <w:rPr>
                <w:rFonts w:ascii="仿宋_GB2312" w:eastAsia="仿宋_GB2312" w:hAnsi="宋体"/>
                <w:bCs/>
                <w:szCs w:val="21"/>
              </w:rPr>
            </w:pPr>
          </w:p>
          <w:p w:rsidR="00573DEF" w:rsidRPr="00AA036B" w:rsidRDefault="00573DEF" w:rsidP="006A4F7B">
            <w:pPr>
              <w:spacing w:line="360" w:lineRule="auto"/>
              <w:ind w:firstLineChars="200" w:firstLine="420"/>
              <w:rPr>
                <w:rFonts w:ascii="仿宋_GB2312" w:eastAsia="仿宋_GB2312" w:hAnsi="宋体"/>
                <w:bCs/>
                <w:szCs w:val="21"/>
              </w:rPr>
            </w:pPr>
          </w:p>
        </w:tc>
      </w:tr>
    </w:tbl>
    <w:p w:rsidR="00573DEF" w:rsidRDefault="00573DEF" w:rsidP="00573DEF">
      <w:pPr>
        <w:spacing w:line="360" w:lineRule="auto"/>
        <w:rPr>
          <w:rFonts w:ascii="宋体"/>
          <w:sz w:val="24"/>
        </w:rPr>
      </w:pPr>
    </w:p>
    <w:p w:rsidR="00573DEF" w:rsidRDefault="00573DEF" w:rsidP="00573DEF">
      <w:pPr>
        <w:spacing w:line="360" w:lineRule="auto"/>
        <w:rPr>
          <w:rFonts w:ascii="宋体"/>
          <w:sz w:val="24"/>
        </w:rPr>
      </w:pPr>
      <w:r>
        <w:rPr>
          <w:rFonts w:ascii="宋体" w:hAnsi="宋体"/>
          <w:sz w:val="24"/>
        </w:rPr>
        <w:t xml:space="preserve">                                </w:t>
      </w: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573DEF" w:rsidRDefault="00573DEF" w:rsidP="00573DEF">
      <w:pPr>
        <w:spacing w:line="360" w:lineRule="auto"/>
        <w:ind w:firstLineChars="2300" w:firstLine="5520"/>
        <w:rPr>
          <w:rFonts w:ascii="宋体"/>
          <w:sz w:val="24"/>
          <w:u w:val="single"/>
        </w:rPr>
      </w:pPr>
      <w:r>
        <w:rPr>
          <w:rFonts w:ascii="宋体" w:hAnsi="宋体"/>
          <w:sz w:val="24"/>
        </w:rPr>
        <w:t xml:space="preserve">    </w:t>
      </w:r>
      <w:r>
        <w:rPr>
          <w:rFonts w:ascii="宋体" w:hAnsi="宋体" w:hint="eastAsia"/>
          <w:sz w:val="24"/>
        </w:rPr>
        <w:t>学院分管领导：</w:t>
      </w:r>
      <w:r>
        <w:rPr>
          <w:rFonts w:ascii="宋体" w:hAnsi="宋体"/>
          <w:sz w:val="24"/>
          <w:u w:val="single"/>
        </w:rPr>
        <w:t xml:space="preserve">         </w:t>
      </w:r>
    </w:p>
    <w:p w:rsidR="00573DEF" w:rsidRDefault="00573DEF" w:rsidP="00573DEF">
      <w:pPr>
        <w:snapToGrid w:val="0"/>
        <w:ind w:firstLineChars="2300" w:firstLine="5520"/>
        <w:rPr>
          <w:rFonts w:ascii="宋体"/>
          <w:sz w:val="24"/>
          <w:u w:val="single"/>
        </w:rPr>
      </w:pPr>
    </w:p>
    <w:p w:rsidR="00573DEF" w:rsidRDefault="00573DEF" w:rsidP="00573DEF">
      <w:pPr>
        <w:jc w:val="center"/>
        <w:rPr>
          <w:rFonts w:ascii="宋体" w:hint="eastAsia"/>
          <w:sz w:val="24"/>
          <w:u w:val="single"/>
        </w:rPr>
      </w:pPr>
    </w:p>
    <w:p w:rsidR="00573DEF" w:rsidRDefault="00573DEF" w:rsidP="00573DE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73DEF" w:rsidRPr="00107788" w:rsidTr="006A4F7B">
        <w:trPr>
          <w:cantSplit/>
          <w:trHeight w:val="296"/>
          <w:jc w:val="center"/>
        </w:trPr>
        <w:tc>
          <w:tcPr>
            <w:tcW w:w="648" w:type="dxa"/>
            <w:vMerge w:val="restart"/>
          </w:tcPr>
          <w:p w:rsidR="00573DEF" w:rsidRPr="00107788" w:rsidRDefault="00573DEF" w:rsidP="006A4F7B">
            <w:pPr>
              <w:spacing w:line="360" w:lineRule="auto"/>
              <w:rPr>
                <w:rFonts w:ascii="宋体"/>
              </w:rPr>
            </w:pPr>
            <w:r w:rsidRPr="00107788">
              <w:rPr>
                <w:rFonts w:ascii="宋体" w:hAnsi="宋体" w:hint="eastAsia"/>
              </w:rPr>
              <w:t>课程</w:t>
            </w:r>
          </w:p>
          <w:p w:rsidR="00573DEF" w:rsidRPr="00107788" w:rsidRDefault="00573DEF" w:rsidP="006A4F7B">
            <w:pPr>
              <w:spacing w:line="360" w:lineRule="auto"/>
              <w:rPr>
                <w:rFonts w:ascii="宋体"/>
              </w:rPr>
            </w:pPr>
            <w:r w:rsidRPr="00107788">
              <w:rPr>
                <w:rFonts w:ascii="宋体" w:hAnsi="宋体" w:hint="eastAsia"/>
              </w:rPr>
              <w:t>名称</w:t>
            </w:r>
          </w:p>
        </w:tc>
        <w:tc>
          <w:tcPr>
            <w:tcW w:w="1080" w:type="dxa"/>
          </w:tcPr>
          <w:p w:rsidR="00573DEF" w:rsidRPr="00107788" w:rsidRDefault="00573DEF" w:rsidP="006A4F7B">
            <w:pPr>
              <w:spacing w:line="360" w:lineRule="auto"/>
              <w:rPr>
                <w:rFonts w:ascii="宋体"/>
              </w:rPr>
            </w:pPr>
            <w:r w:rsidRPr="00107788">
              <w:rPr>
                <w:rFonts w:ascii="宋体" w:hAnsi="宋体" w:hint="eastAsia"/>
              </w:rPr>
              <w:t>中文全称</w:t>
            </w:r>
          </w:p>
        </w:tc>
        <w:tc>
          <w:tcPr>
            <w:tcW w:w="6794" w:type="dxa"/>
            <w:vAlign w:val="center"/>
          </w:tcPr>
          <w:p w:rsidR="00573DEF" w:rsidRPr="00107788" w:rsidRDefault="00573DEF" w:rsidP="006A4F7B">
            <w:pPr>
              <w:spacing w:line="360" w:lineRule="auto"/>
              <w:rPr>
                <w:rFonts w:ascii="宋体" w:hAnsi="宋体"/>
              </w:rPr>
            </w:pPr>
            <w:r w:rsidRPr="00107788">
              <w:rPr>
                <w:rFonts w:ascii="宋体" w:hAnsi="宋体" w:hint="eastAsia"/>
              </w:rPr>
              <w:t>形态生成</w:t>
            </w:r>
            <w:r w:rsidRPr="00107788">
              <w:rPr>
                <w:rFonts w:ascii="宋体" w:hAnsi="宋体"/>
              </w:rPr>
              <w:t>1</w:t>
            </w:r>
          </w:p>
        </w:tc>
      </w:tr>
      <w:tr w:rsidR="00573DEF" w:rsidRPr="00107788" w:rsidTr="006A4F7B">
        <w:trPr>
          <w:cantSplit/>
          <w:jc w:val="center"/>
        </w:trPr>
        <w:tc>
          <w:tcPr>
            <w:tcW w:w="648" w:type="dxa"/>
            <w:vMerge/>
          </w:tcPr>
          <w:p w:rsidR="00573DEF" w:rsidRPr="00107788" w:rsidRDefault="00573DEF" w:rsidP="006A4F7B">
            <w:pPr>
              <w:spacing w:line="360" w:lineRule="auto"/>
              <w:rPr>
                <w:rFonts w:ascii="宋体"/>
              </w:rPr>
            </w:pPr>
          </w:p>
        </w:tc>
        <w:tc>
          <w:tcPr>
            <w:tcW w:w="1080" w:type="dxa"/>
          </w:tcPr>
          <w:p w:rsidR="00573DEF" w:rsidRPr="00107788" w:rsidRDefault="00573DEF" w:rsidP="006A4F7B">
            <w:pPr>
              <w:spacing w:line="360" w:lineRule="auto"/>
              <w:rPr>
                <w:rFonts w:ascii="宋体"/>
              </w:rPr>
            </w:pPr>
            <w:r w:rsidRPr="00107788">
              <w:rPr>
                <w:rFonts w:ascii="宋体" w:hAnsi="宋体" w:hint="eastAsia"/>
              </w:rPr>
              <w:t>英文全称</w:t>
            </w:r>
          </w:p>
        </w:tc>
        <w:tc>
          <w:tcPr>
            <w:tcW w:w="6794" w:type="dxa"/>
            <w:vAlign w:val="center"/>
          </w:tcPr>
          <w:p w:rsidR="00573DEF" w:rsidRPr="00107788" w:rsidRDefault="00573DEF" w:rsidP="006A4F7B">
            <w:pPr>
              <w:spacing w:line="360" w:lineRule="auto"/>
              <w:rPr>
                <w:rFonts w:ascii="Times New Roman" w:hAnsi="Times New Roman"/>
              </w:rPr>
            </w:pPr>
            <w:r w:rsidRPr="00107788">
              <w:rPr>
                <w:rFonts w:ascii="Times New Roman" w:hAnsi="Times New Roman"/>
              </w:rPr>
              <w:t>Morphological formation 1</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573DEF" w:rsidRPr="00107788" w:rsidRDefault="00573DEF" w:rsidP="006A4F7B">
            <w:pPr>
              <w:spacing w:line="360" w:lineRule="auto"/>
              <w:rPr>
                <w:rFonts w:ascii="Times New Roman" w:hAnsi="Times New Roman"/>
              </w:rPr>
            </w:pPr>
            <w:r w:rsidRPr="00107788">
              <w:rPr>
                <w:rFonts w:ascii="Times New Roman" w:hAnsi="Times New Roman"/>
              </w:rPr>
              <w:t>2215310</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573DEF" w:rsidRPr="00107788" w:rsidRDefault="00573DEF" w:rsidP="006A4F7B">
            <w:pPr>
              <w:spacing w:line="360" w:lineRule="auto"/>
              <w:rPr>
                <w:rFonts w:ascii="宋体"/>
              </w:rPr>
            </w:pPr>
            <w:r w:rsidRPr="00107788">
              <w:rPr>
                <w:rFonts w:hint="eastAsia"/>
              </w:rPr>
              <w:t>产品设计专业、工业设计专业、工业设计专业（卓越工程师培养计划）、环境设计专业、视觉传达设计专业、数字媒体艺术专业。</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rPr>
              <w:t>学分：</w:t>
            </w:r>
            <w:r w:rsidRPr="00107788">
              <w:t>5</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t>80</w:t>
            </w:r>
            <w:r w:rsidRPr="00107788">
              <w:rPr>
                <w:rFonts w:ascii="宋体" w:hAnsi="宋体" w:hint="eastAsia"/>
              </w:rPr>
              <w:t>课时</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rPr>
              <w:t>考试</w:t>
            </w:r>
          </w:p>
        </w:tc>
      </w:tr>
      <w:tr w:rsidR="00573DEF" w:rsidRPr="00107788" w:rsidTr="006A4F7B">
        <w:trPr>
          <w:cantSplit/>
          <w:trHeight w:val="5529"/>
          <w:jc w:val="center"/>
        </w:trPr>
        <w:tc>
          <w:tcPr>
            <w:tcW w:w="648" w:type="dxa"/>
            <w:vAlign w:val="center"/>
          </w:tcPr>
          <w:p w:rsidR="00573DEF" w:rsidRPr="00107788" w:rsidRDefault="00573DEF" w:rsidP="006A4F7B">
            <w:pPr>
              <w:spacing w:line="360" w:lineRule="auto"/>
              <w:rPr>
                <w:rFonts w:ascii="宋体"/>
              </w:rPr>
            </w:pPr>
            <w:r w:rsidRPr="00107788">
              <w:rPr>
                <w:rFonts w:ascii="宋体" w:hAnsi="宋体" w:hint="eastAsia"/>
              </w:rPr>
              <w:t>课程</w:t>
            </w:r>
          </w:p>
          <w:p w:rsidR="00573DEF" w:rsidRPr="00107788" w:rsidRDefault="00573DEF" w:rsidP="006A4F7B">
            <w:pPr>
              <w:spacing w:line="360" w:lineRule="auto"/>
              <w:rPr>
                <w:rFonts w:ascii="宋体"/>
              </w:rPr>
            </w:pPr>
            <w:r w:rsidRPr="00107788">
              <w:rPr>
                <w:rFonts w:ascii="宋体" w:hAnsi="宋体" w:hint="eastAsia"/>
              </w:rPr>
              <w:t>内容</w:t>
            </w:r>
          </w:p>
        </w:tc>
        <w:tc>
          <w:tcPr>
            <w:tcW w:w="7874" w:type="dxa"/>
            <w:gridSpan w:val="2"/>
          </w:tcPr>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艺术设计专业学科必修课，主要介绍三大构成、建构方法、空间形态、创造性思维开发、模型制作与材料加工、图像学、色彩心理学等。主要内容为：视觉形态与它的空间张力；形态与色彩的艺术语言；形态中的肌理表现；材料的空间构成形式研究。通过本课程的学习，学生可以掌握和构建起视觉形态创造性的思维模式和形态生成方法。在此基础上，了解形态创造思维和表达方法，达到培养学生综合运用各种形态元素教学全面</w:t>
            </w:r>
            <w:r w:rsidRPr="00AA036B">
              <w:rPr>
                <w:rFonts w:ascii="仿宋_GB2312" w:eastAsia="仿宋_GB2312" w:hAnsi="宋体"/>
                <w:bCs/>
                <w:szCs w:val="21"/>
              </w:rPr>
              <w:t>“</w:t>
            </w:r>
            <w:r w:rsidRPr="00AA036B">
              <w:rPr>
                <w:rFonts w:ascii="仿宋_GB2312" w:eastAsia="仿宋_GB2312" w:hAnsi="宋体" w:hint="eastAsia"/>
                <w:bCs/>
                <w:szCs w:val="21"/>
              </w:rPr>
              <w:t>形构</w:t>
            </w:r>
            <w:r w:rsidRPr="00AA036B">
              <w:rPr>
                <w:rFonts w:ascii="仿宋_GB2312" w:eastAsia="仿宋_GB2312" w:hAnsi="宋体"/>
                <w:bCs/>
                <w:szCs w:val="21"/>
              </w:rPr>
              <w:t>”</w:t>
            </w:r>
            <w:r w:rsidRPr="00AA036B">
              <w:rPr>
                <w:rFonts w:ascii="仿宋_GB2312" w:eastAsia="仿宋_GB2312" w:hAnsi="宋体" w:hint="eastAsia"/>
                <w:bCs/>
                <w:szCs w:val="21"/>
              </w:rPr>
              <w:t>的能力。</w:t>
            </w:r>
            <w:r w:rsidRPr="00AA036B">
              <w:rPr>
                <w:rFonts w:ascii="仿宋_GB2312" w:eastAsia="仿宋_GB2312" w:hAnsi="宋体"/>
                <w:bCs/>
                <w:szCs w:val="21"/>
              </w:rPr>
              <w:t xml:space="preserve">  </w:t>
            </w:r>
          </w:p>
        </w:tc>
      </w:tr>
      <w:tr w:rsidR="00573DEF" w:rsidRPr="00107788" w:rsidTr="006A4F7B">
        <w:trPr>
          <w:cantSplit/>
          <w:jc w:val="center"/>
        </w:trPr>
        <w:tc>
          <w:tcPr>
            <w:tcW w:w="648" w:type="dxa"/>
            <w:vAlign w:val="center"/>
          </w:tcPr>
          <w:p w:rsidR="00573DEF" w:rsidRPr="00107788" w:rsidRDefault="00573DEF" w:rsidP="006A4F7B">
            <w:pPr>
              <w:spacing w:line="360" w:lineRule="auto"/>
              <w:jc w:val="center"/>
              <w:rPr>
                <w:rFonts w:ascii="宋体"/>
              </w:rPr>
            </w:pPr>
            <w:r w:rsidRPr="00107788">
              <w:rPr>
                <w:rFonts w:ascii="宋体" w:hAnsi="宋体" w:hint="eastAsia"/>
              </w:rPr>
              <w:t>教材</w:t>
            </w:r>
          </w:p>
        </w:tc>
        <w:tc>
          <w:tcPr>
            <w:tcW w:w="7874" w:type="dxa"/>
            <w:gridSpan w:val="2"/>
          </w:tcPr>
          <w:p w:rsidR="00573DEF" w:rsidRPr="00AA036B" w:rsidRDefault="00573DEF" w:rsidP="006A4F7B">
            <w:pPr>
              <w:spacing w:line="360" w:lineRule="auto"/>
              <w:ind w:firstLineChars="200" w:firstLine="420"/>
              <w:rPr>
                <w:rFonts w:ascii="仿宋_GB2312" w:eastAsia="仿宋_GB2312" w:hAnsi="宋体"/>
                <w:bCs/>
                <w:szCs w:val="21"/>
              </w:rPr>
            </w:pPr>
            <w:hyperlink r:id="rId9" w:history="1">
              <w:r w:rsidRPr="00AA036B">
                <w:rPr>
                  <w:rFonts w:ascii="仿宋_GB2312" w:eastAsia="仿宋_GB2312" w:hAnsi="宋体" w:hint="eastAsia"/>
                  <w:bCs/>
                  <w:szCs w:val="21"/>
                </w:rPr>
                <w:t>任戬</w:t>
              </w:r>
            </w:hyperlink>
            <w:r w:rsidRPr="00AA036B">
              <w:rPr>
                <w:rFonts w:ascii="仿宋_GB2312" w:eastAsia="仿宋_GB2312" w:hAnsi="宋体" w:hint="eastAsia"/>
                <w:bCs/>
                <w:szCs w:val="21"/>
              </w:rPr>
              <w:t>，胡阔</w:t>
            </w:r>
            <w:r w:rsidRPr="00AA036B">
              <w:rPr>
                <w:rFonts w:ascii="仿宋_GB2312" w:eastAsia="仿宋_GB2312" w:hAnsi="宋体"/>
                <w:bCs/>
                <w:szCs w:val="21"/>
              </w:rPr>
              <w:t>.</w:t>
            </w:r>
            <w:r w:rsidRPr="00AA036B">
              <w:rPr>
                <w:rFonts w:ascii="仿宋_GB2312" w:eastAsia="仿宋_GB2312" w:hAnsi="宋体" w:hint="eastAsia"/>
                <w:bCs/>
                <w:szCs w:val="21"/>
              </w:rPr>
              <w:t>形态认知</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1</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辽宁：辽宁美术出版社，</w:t>
            </w:r>
            <w:r w:rsidRPr="00AA036B">
              <w:rPr>
                <w:rFonts w:ascii="仿宋_GB2312" w:eastAsia="仿宋_GB2312" w:hAnsi="宋体"/>
                <w:bCs/>
                <w:szCs w:val="21"/>
              </w:rPr>
              <w:t>2008.1</w:t>
            </w:r>
          </w:p>
        </w:tc>
      </w:tr>
      <w:tr w:rsidR="00573DEF" w:rsidRPr="00107788" w:rsidTr="006A4F7B">
        <w:trPr>
          <w:cantSplit/>
          <w:trHeight w:val="1379"/>
          <w:jc w:val="center"/>
        </w:trPr>
        <w:tc>
          <w:tcPr>
            <w:tcW w:w="648" w:type="dxa"/>
            <w:vAlign w:val="center"/>
          </w:tcPr>
          <w:p w:rsidR="00573DEF" w:rsidRPr="00107788" w:rsidRDefault="00573DEF" w:rsidP="006A4F7B">
            <w:pPr>
              <w:spacing w:line="360" w:lineRule="auto"/>
              <w:jc w:val="center"/>
              <w:rPr>
                <w:rFonts w:ascii="宋体"/>
              </w:rPr>
            </w:pPr>
            <w:r w:rsidRPr="00107788">
              <w:rPr>
                <w:rFonts w:ascii="宋体" w:hAnsi="宋体" w:hint="eastAsia"/>
              </w:rPr>
              <w:t>参考资料</w:t>
            </w:r>
          </w:p>
        </w:tc>
        <w:tc>
          <w:tcPr>
            <w:tcW w:w="7874" w:type="dxa"/>
            <w:gridSpan w:val="2"/>
          </w:tcPr>
          <w:p w:rsidR="00573DEF" w:rsidRPr="00AA036B" w:rsidRDefault="00573DEF" w:rsidP="006A4F7B">
            <w:pPr>
              <w:spacing w:line="360" w:lineRule="auto"/>
              <w:ind w:firstLineChars="200" w:firstLine="420"/>
              <w:rPr>
                <w:rFonts w:ascii="仿宋_GB2312" w:eastAsia="仿宋_GB2312" w:hAnsi="宋体"/>
                <w:bCs/>
                <w:szCs w:val="21"/>
              </w:rPr>
            </w:pPr>
          </w:p>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1</w:t>
            </w:r>
            <w:r w:rsidRPr="00AA036B">
              <w:rPr>
                <w:rFonts w:ascii="仿宋_GB2312" w:eastAsia="仿宋_GB2312" w:hAnsi="宋体" w:hint="eastAsia"/>
                <w:bCs/>
                <w:szCs w:val="21"/>
              </w:rPr>
              <w:t>辛华泉</w:t>
            </w:r>
            <w:r w:rsidRPr="00AA036B">
              <w:rPr>
                <w:rFonts w:ascii="仿宋_GB2312" w:eastAsia="仿宋_GB2312" w:hAnsi="宋体"/>
                <w:bCs/>
                <w:szCs w:val="21"/>
              </w:rPr>
              <w:t>.</w:t>
            </w:r>
            <w:r w:rsidRPr="00AA036B">
              <w:rPr>
                <w:rFonts w:ascii="仿宋_GB2312" w:eastAsia="仿宋_GB2312" w:hAnsi="宋体" w:hint="eastAsia"/>
                <w:bCs/>
                <w:szCs w:val="21"/>
              </w:rPr>
              <w:t>形态构成学</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1</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北京：中国美术学院出版社，</w:t>
            </w:r>
            <w:r w:rsidRPr="00AA036B">
              <w:rPr>
                <w:rFonts w:ascii="仿宋_GB2312" w:eastAsia="仿宋_GB2312" w:hAnsi="宋体"/>
                <w:bCs/>
                <w:szCs w:val="21"/>
              </w:rPr>
              <w:t>1999.6</w:t>
            </w:r>
          </w:p>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2</w:t>
            </w:r>
            <w:r w:rsidRPr="00AA036B">
              <w:rPr>
                <w:rFonts w:ascii="仿宋_GB2312" w:eastAsia="仿宋_GB2312" w:hAnsi="宋体" w:hint="eastAsia"/>
                <w:bCs/>
                <w:szCs w:val="21"/>
              </w:rPr>
              <w:t>韩巍</w:t>
            </w:r>
            <w:r w:rsidRPr="00AA036B">
              <w:rPr>
                <w:rFonts w:ascii="仿宋_GB2312" w:eastAsia="仿宋_GB2312" w:hAnsi="宋体"/>
                <w:bCs/>
                <w:szCs w:val="21"/>
              </w:rPr>
              <w:t>.</w:t>
            </w:r>
            <w:r w:rsidRPr="00AA036B">
              <w:rPr>
                <w:rFonts w:ascii="仿宋_GB2312" w:eastAsia="仿宋_GB2312" w:hAnsi="宋体" w:hint="eastAsia"/>
                <w:bCs/>
                <w:szCs w:val="21"/>
              </w:rPr>
              <w:t>形态</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1</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南京：东南大学出版社，</w:t>
            </w:r>
            <w:r w:rsidRPr="00AA036B">
              <w:rPr>
                <w:rFonts w:ascii="仿宋_GB2312" w:eastAsia="仿宋_GB2312" w:hAnsi="宋体"/>
                <w:bCs/>
                <w:szCs w:val="21"/>
              </w:rPr>
              <w:t>2006.3</w:t>
            </w:r>
          </w:p>
          <w:p w:rsidR="00573DEF" w:rsidRPr="00AA036B" w:rsidRDefault="00573DEF" w:rsidP="006A4F7B">
            <w:pPr>
              <w:spacing w:line="360" w:lineRule="auto"/>
              <w:ind w:firstLineChars="200" w:firstLine="420"/>
              <w:rPr>
                <w:rFonts w:ascii="仿宋_GB2312" w:eastAsia="仿宋_GB2312" w:hAnsi="宋体"/>
                <w:bCs/>
                <w:szCs w:val="21"/>
              </w:rPr>
            </w:pPr>
          </w:p>
        </w:tc>
      </w:tr>
    </w:tbl>
    <w:p w:rsidR="00573DEF" w:rsidRDefault="00573DEF" w:rsidP="00573DEF">
      <w:pPr>
        <w:spacing w:line="360" w:lineRule="auto"/>
        <w:rPr>
          <w:rFonts w:ascii="宋体"/>
          <w:sz w:val="24"/>
        </w:rPr>
      </w:pPr>
    </w:p>
    <w:p w:rsidR="00573DEF" w:rsidRDefault="00573DEF" w:rsidP="00573DEF">
      <w:pPr>
        <w:spacing w:line="360" w:lineRule="auto"/>
        <w:ind w:firstLineChars="1600" w:firstLine="3840"/>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573DEF" w:rsidRDefault="00573DEF" w:rsidP="00573DEF">
      <w:pPr>
        <w:spacing w:line="360" w:lineRule="auto"/>
        <w:ind w:firstLineChars="2300" w:firstLine="5520"/>
        <w:rPr>
          <w:rFonts w:ascii="宋体"/>
          <w:sz w:val="24"/>
          <w:u w:val="single"/>
        </w:rPr>
      </w:pPr>
      <w:r>
        <w:rPr>
          <w:rFonts w:ascii="宋体" w:hAnsi="宋体"/>
          <w:sz w:val="24"/>
        </w:rPr>
        <w:t xml:space="preserve">    </w:t>
      </w:r>
      <w:r>
        <w:rPr>
          <w:rFonts w:ascii="宋体" w:hAnsi="宋体" w:hint="eastAsia"/>
          <w:sz w:val="24"/>
        </w:rPr>
        <w:t>学院分管领导：</w:t>
      </w:r>
      <w:r>
        <w:rPr>
          <w:rFonts w:ascii="宋体" w:hAnsi="宋体"/>
          <w:sz w:val="24"/>
          <w:u w:val="single"/>
        </w:rPr>
        <w:t xml:space="preserve">         </w:t>
      </w:r>
    </w:p>
    <w:p w:rsidR="00573DEF" w:rsidRDefault="00573DEF" w:rsidP="00573DEF">
      <w:pPr>
        <w:snapToGrid w:val="0"/>
        <w:ind w:firstLineChars="2300" w:firstLine="4830"/>
        <w:rPr>
          <w:color w:val="0000FF"/>
        </w:rPr>
      </w:pPr>
    </w:p>
    <w:p w:rsidR="00573DEF" w:rsidRDefault="00573DEF" w:rsidP="00573DEF">
      <w:pPr>
        <w:snapToGrid w:val="0"/>
        <w:rPr>
          <w:color w:val="0000FF"/>
        </w:rPr>
      </w:pPr>
    </w:p>
    <w:p w:rsidR="008850E2" w:rsidRDefault="008850E2" w:rsidP="001700F0">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工业设计概论</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szCs w:val="21"/>
              </w:rPr>
              <w:t>General Outline Of ID</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szCs w:val="21"/>
              </w:rPr>
              <w:t>2212530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2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32 </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工业设计专业的学科必修课。本课程主要讲授设计的内涵与外延、设计与工业设计、设计与文化、设计与市场、工业设计简史、人机工程设计、工业产品设计、视觉传达设计、环境设计、未来工业设计的发展趋势等几个方面的内容，初步介绍与工业设计学科相关知识和能力。通过本课程的学习，使学生了解工业设计的概念、特征、学科范围、发展历史，了解工业设计师所需的能力和知识结构，了解工业设计的基本工作过程和思维方法，具备基本的工业设计的基础理论，从而帮助学生逐步树立正确的设计观念和设计意识，使学生较早的了解应着重发展的能力与素质，为以后工业设计专业知识的学习打下基础。</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程能林</w:t>
            </w:r>
            <w:r w:rsidRPr="00AA036B">
              <w:rPr>
                <w:rFonts w:ascii="仿宋_GB2312" w:eastAsia="仿宋_GB2312" w:hAnsi="宋体"/>
                <w:bCs/>
                <w:szCs w:val="21"/>
              </w:rPr>
              <w:t>.</w:t>
            </w:r>
            <w:r w:rsidRPr="00AA036B">
              <w:rPr>
                <w:rFonts w:ascii="仿宋_GB2312" w:eastAsia="仿宋_GB2312" w:hAnsi="宋体" w:hint="eastAsia"/>
                <w:bCs/>
                <w:szCs w:val="21"/>
              </w:rPr>
              <w:t>工业设计概论</w:t>
            </w:r>
            <w:r w:rsidRPr="00AA036B">
              <w:rPr>
                <w:rFonts w:ascii="仿宋_GB2312" w:eastAsia="仿宋_GB2312" w:hAnsi="宋体"/>
                <w:bCs/>
                <w:szCs w:val="21"/>
              </w:rPr>
              <w:t>.</w:t>
            </w:r>
            <w:r w:rsidRPr="00AA036B">
              <w:rPr>
                <w:rFonts w:ascii="仿宋_GB2312" w:eastAsia="仿宋_GB2312" w:hAnsi="宋体" w:hint="eastAsia"/>
                <w:bCs/>
                <w:szCs w:val="21"/>
              </w:rPr>
              <w:t>修订版</w:t>
            </w:r>
            <w:r w:rsidRPr="00AA036B">
              <w:rPr>
                <w:rFonts w:ascii="仿宋_GB2312" w:eastAsia="仿宋_GB2312" w:hAnsi="宋体"/>
                <w:bCs/>
                <w:szCs w:val="21"/>
              </w:rPr>
              <w:t>.</w:t>
            </w:r>
            <w:r w:rsidRPr="00AA036B">
              <w:rPr>
                <w:rFonts w:ascii="仿宋_GB2312" w:eastAsia="仿宋_GB2312" w:hAnsi="宋体" w:hint="eastAsia"/>
                <w:bCs/>
                <w:szCs w:val="21"/>
              </w:rPr>
              <w:t>北京：机械工业出版社</w:t>
            </w:r>
            <w:r w:rsidRPr="00AA036B">
              <w:rPr>
                <w:rFonts w:ascii="仿宋_GB2312" w:eastAsia="仿宋_GB2312" w:hAnsi="宋体"/>
                <w:bCs/>
                <w:szCs w:val="21"/>
              </w:rPr>
              <w:t>.2013.5</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韩冬楠</w:t>
            </w:r>
            <w:r w:rsidRPr="00AA036B">
              <w:rPr>
                <w:rFonts w:ascii="仿宋_GB2312" w:eastAsia="仿宋_GB2312" w:hAnsi="宋体"/>
                <w:bCs/>
                <w:szCs w:val="21"/>
              </w:rPr>
              <w:t>.</w:t>
            </w:r>
            <w:r w:rsidRPr="00AA036B">
              <w:rPr>
                <w:rFonts w:ascii="仿宋_GB2312" w:eastAsia="仿宋_GB2312" w:hAnsi="宋体" w:hint="eastAsia"/>
                <w:bCs/>
                <w:szCs w:val="21"/>
              </w:rPr>
              <w:t>工业设计概论</w:t>
            </w:r>
            <w:r w:rsidRPr="00AA036B">
              <w:rPr>
                <w:rFonts w:ascii="仿宋_GB2312" w:eastAsia="仿宋_GB2312" w:hAnsi="宋体"/>
                <w:bCs/>
                <w:szCs w:val="21"/>
              </w:rPr>
              <w:t>.</w:t>
            </w:r>
            <w:r w:rsidRPr="00AA036B">
              <w:rPr>
                <w:rFonts w:ascii="仿宋_GB2312" w:eastAsia="仿宋_GB2312" w:hAnsi="宋体" w:hint="eastAsia"/>
                <w:bCs/>
                <w:szCs w:val="21"/>
              </w:rPr>
              <w:t>修订版</w:t>
            </w:r>
            <w:r w:rsidRPr="00AA036B">
              <w:rPr>
                <w:rFonts w:ascii="仿宋_GB2312" w:eastAsia="仿宋_GB2312" w:hAnsi="宋体"/>
                <w:bCs/>
                <w:szCs w:val="21"/>
              </w:rPr>
              <w:t>.</w:t>
            </w:r>
            <w:r w:rsidRPr="00AA036B">
              <w:rPr>
                <w:rFonts w:ascii="仿宋_GB2312" w:eastAsia="仿宋_GB2312" w:hAnsi="宋体" w:hint="eastAsia"/>
                <w:bCs/>
                <w:szCs w:val="21"/>
              </w:rPr>
              <w:t>北京：冶金工业出版社</w:t>
            </w:r>
            <w:r w:rsidRPr="00AA036B">
              <w:rPr>
                <w:rFonts w:ascii="仿宋_GB2312" w:eastAsia="仿宋_GB2312" w:hAnsi="宋体"/>
                <w:bCs/>
                <w:szCs w:val="21"/>
              </w:rPr>
              <w:t xml:space="preserve">.2010.9  </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573DEF" w:rsidRDefault="00573DEF">
      <w:pPr>
        <w:jc w:val="center"/>
        <w:rPr>
          <w:rFonts w:ascii="宋体" w:hAnsi="宋体" w:hint="eastAsia"/>
          <w:sz w:val="36"/>
        </w:r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装饰色彩</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color w:val="000000"/>
                <w:kern w:val="0"/>
                <w:szCs w:val="21"/>
              </w:rPr>
              <w:t>Decorative color</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szCs w:val="21"/>
              </w:rPr>
              <w:t>2213240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rsidP="00573DEF">
            <w:pPr>
              <w:pStyle w:val="2"/>
              <w:spacing w:line="320" w:lineRule="exact"/>
              <w:ind w:leftChars="0" w:left="0"/>
              <w:rPr>
                <w:rFonts w:ascii="宋体"/>
              </w:rPr>
            </w:pPr>
            <w:r w:rsidRPr="00107788">
              <w:rPr>
                <w:rFonts w:hint="eastAsia"/>
                <w:color w:val="000000"/>
              </w:rPr>
              <w:t>适用于视觉传达设计专业、产品设计专业、工业设计专业、工业设计（卓越工程师教育）、环境艺术设计专业、数字媒体专业。</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4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64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rsidTr="00BC3670">
        <w:trPr>
          <w:cantSplit/>
          <w:trHeight w:val="6147"/>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该课程为艺术设计的学科基础课，以培养学生的归纳色彩能力和表现能力为目标，该课程主要分为理论学习和随堂训练两部分，理论部分主要有：</w:t>
            </w:r>
            <w:r w:rsidRPr="00AA036B">
              <w:rPr>
                <w:rFonts w:ascii="仿宋_GB2312" w:eastAsia="仿宋_GB2312" w:hAnsi="宋体"/>
                <w:bCs/>
                <w:szCs w:val="21"/>
              </w:rPr>
              <w:t>4.1.1</w:t>
            </w:r>
            <w:r w:rsidRPr="00AA036B">
              <w:rPr>
                <w:rFonts w:ascii="仿宋_GB2312" w:eastAsia="仿宋_GB2312" w:hAnsi="宋体" w:hint="eastAsia"/>
                <w:bCs/>
                <w:szCs w:val="21"/>
              </w:rPr>
              <w:t>写实色彩与装饰色彩；</w:t>
            </w:r>
            <w:r w:rsidRPr="00AA036B">
              <w:rPr>
                <w:rFonts w:ascii="仿宋_GB2312" w:eastAsia="仿宋_GB2312" w:hAnsi="宋体"/>
                <w:bCs/>
                <w:szCs w:val="21"/>
              </w:rPr>
              <w:t>4.1.2</w:t>
            </w:r>
            <w:r w:rsidRPr="00AA036B">
              <w:rPr>
                <w:rFonts w:ascii="仿宋_GB2312" w:eastAsia="仿宋_GB2312" w:hAnsi="宋体" w:hint="eastAsia"/>
                <w:bCs/>
                <w:szCs w:val="21"/>
              </w:rPr>
              <w:t>装饰色彩的特征；</w:t>
            </w:r>
            <w:r w:rsidRPr="00AA036B">
              <w:rPr>
                <w:rFonts w:ascii="仿宋_GB2312" w:eastAsia="仿宋_GB2312" w:hAnsi="宋体"/>
                <w:bCs/>
                <w:szCs w:val="21"/>
              </w:rPr>
              <w:t>4.1.3</w:t>
            </w:r>
            <w:r w:rsidRPr="00AA036B">
              <w:rPr>
                <w:rFonts w:ascii="仿宋_GB2312" w:eastAsia="仿宋_GB2312" w:hAnsi="宋体" w:hint="eastAsia"/>
                <w:bCs/>
                <w:szCs w:val="21"/>
              </w:rPr>
              <w:t>装饰色彩的对比与调和；</w:t>
            </w:r>
            <w:r w:rsidRPr="00AA036B">
              <w:rPr>
                <w:rFonts w:ascii="仿宋_GB2312" w:eastAsia="仿宋_GB2312" w:hAnsi="宋体"/>
                <w:bCs/>
                <w:szCs w:val="21"/>
              </w:rPr>
              <w:t>4.1.4</w:t>
            </w:r>
            <w:r w:rsidRPr="00AA036B">
              <w:rPr>
                <w:rFonts w:ascii="仿宋_GB2312" w:eastAsia="仿宋_GB2312" w:hAnsi="宋体" w:hint="eastAsia"/>
                <w:bCs/>
                <w:szCs w:val="21"/>
              </w:rPr>
              <w:t>装饰色彩的归纳与借鉴；</w:t>
            </w:r>
            <w:r w:rsidRPr="00AA036B">
              <w:rPr>
                <w:rFonts w:ascii="仿宋_GB2312" w:eastAsia="仿宋_GB2312" w:hAnsi="宋体"/>
                <w:bCs/>
                <w:szCs w:val="21"/>
              </w:rPr>
              <w:t>4.1.5</w:t>
            </w:r>
            <w:r w:rsidRPr="00AA036B">
              <w:rPr>
                <w:rFonts w:ascii="仿宋_GB2312" w:eastAsia="仿宋_GB2312" w:hAnsi="宋体" w:hint="eastAsia"/>
                <w:bCs/>
                <w:szCs w:val="21"/>
              </w:rPr>
              <w:t>装饰色彩的联想与象征；</w:t>
            </w:r>
            <w:r w:rsidRPr="00AA036B">
              <w:rPr>
                <w:rFonts w:ascii="仿宋_GB2312" w:eastAsia="仿宋_GB2312" w:hAnsi="宋体"/>
                <w:bCs/>
                <w:szCs w:val="21"/>
              </w:rPr>
              <w:t>4.1.6</w:t>
            </w:r>
            <w:r w:rsidRPr="00AA036B">
              <w:rPr>
                <w:rFonts w:ascii="仿宋_GB2312" w:eastAsia="仿宋_GB2312" w:hAnsi="宋体" w:hint="eastAsia"/>
                <w:bCs/>
                <w:szCs w:val="21"/>
              </w:rPr>
              <w:t>色彩风景写生。随堂训练为各环节相关的作业训练，通过训练，进一步加深对理论知识的理解，同时在训练中要熟练掌握装饰色彩的表现形式，使学生具备对色彩敏锐的观察感受能力；深刻的理解分析能力、创造能力和准确的表现能力，并能为以后专业课程的学习打下扎实的专业基础。在色彩归纳表现的教学要求基础上，允许学生有一定的个性表达，以加强了学生对色彩的深入认识。同时要引导学生通过学习和借鉴优秀作品，在作业练习中逐步形成有一定个性的个人风格</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张连生，何莉编著</w:t>
            </w:r>
            <w:r w:rsidRPr="00AA036B">
              <w:rPr>
                <w:rFonts w:ascii="仿宋_GB2312" w:eastAsia="仿宋_GB2312" w:hAnsi="宋体"/>
                <w:bCs/>
                <w:szCs w:val="21"/>
              </w:rPr>
              <w:t xml:space="preserve">. </w:t>
            </w:r>
            <w:r w:rsidRPr="00AA036B">
              <w:rPr>
                <w:rFonts w:ascii="仿宋_GB2312" w:eastAsia="仿宋_GB2312" w:hAnsi="宋体" w:hint="eastAsia"/>
                <w:bCs/>
                <w:szCs w:val="21"/>
              </w:rPr>
              <w:t>装饰色彩</w:t>
            </w:r>
            <w:r w:rsidRPr="00AA036B">
              <w:rPr>
                <w:rFonts w:ascii="仿宋_GB2312" w:eastAsia="仿宋_GB2312" w:hAnsi="宋体"/>
                <w:bCs/>
                <w:szCs w:val="21"/>
              </w:rPr>
              <w:t xml:space="preserve"> . </w:t>
            </w:r>
            <w:r w:rsidRPr="00AA036B">
              <w:rPr>
                <w:rFonts w:ascii="仿宋_GB2312" w:eastAsia="仿宋_GB2312" w:hAnsi="宋体" w:hint="eastAsia"/>
                <w:bCs/>
                <w:szCs w:val="21"/>
              </w:rPr>
              <w:t>第</w:t>
            </w:r>
            <w:r w:rsidRPr="00AA036B">
              <w:rPr>
                <w:rFonts w:ascii="仿宋_GB2312" w:eastAsia="仿宋_GB2312" w:hAnsi="宋体"/>
                <w:bCs/>
                <w:szCs w:val="21"/>
              </w:rPr>
              <w:t>1</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沈阳</w:t>
            </w:r>
            <w:r w:rsidRPr="00AA036B">
              <w:rPr>
                <w:rFonts w:ascii="仿宋_GB2312" w:eastAsia="仿宋_GB2312" w:hAnsi="宋体"/>
                <w:bCs/>
                <w:szCs w:val="21"/>
              </w:rPr>
              <w:t xml:space="preserve"> .</w:t>
            </w:r>
            <w:r w:rsidRPr="00AA036B">
              <w:rPr>
                <w:rFonts w:ascii="仿宋_GB2312" w:eastAsia="仿宋_GB2312" w:hAnsi="宋体" w:hint="eastAsia"/>
                <w:bCs/>
                <w:szCs w:val="21"/>
              </w:rPr>
              <w:t>辽宁美术出版社</w:t>
            </w:r>
            <w:r w:rsidRPr="00AA036B">
              <w:rPr>
                <w:rFonts w:ascii="仿宋_GB2312" w:eastAsia="仿宋_GB2312" w:hAnsi="宋体"/>
                <w:bCs/>
                <w:szCs w:val="21"/>
              </w:rPr>
              <w:t>5</w:t>
            </w:r>
          </w:p>
        </w:tc>
      </w:tr>
      <w:tr w:rsidR="008850E2" w:rsidRPr="00107788" w:rsidTr="00BC3670">
        <w:trPr>
          <w:cantSplit/>
          <w:trHeight w:val="1351"/>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vAlign w:val="center"/>
          </w:tcPr>
          <w:p w:rsidR="008850E2" w:rsidRPr="00BC3670" w:rsidRDefault="008850E2" w:rsidP="00BC3670">
            <w:pPr>
              <w:spacing w:line="360" w:lineRule="auto"/>
              <w:ind w:firstLineChars="200" w:firstLine="420"/>
              <w:rPr>
                <w:rFonts w:ascii="仿宋_GB2312" w:eastAsia="仿宋_GB2312" w:hAnsi="宋体"/>
                <w:bCs/>
                <w:szCs w:val="21"/>
              </w:rPr>
            </w:pPr>
            <w:r w:rsidRPr="00BC3670">
              <w:rPr>
                <w:rFonts w:ascii="仿宋_GB2312" w:eastAsia="仿宋_GB2312" w:hAnsi="宋体"/>
                <w:bCs/>
                <w:szCs w:val="21"/>
              </w:rPr>
              <w:t xml:space="preserve">1  </w:t>
            </w:r>
            <w:r w:rsidRPr="00BC3670">
              <w:rPr>
                <w:rFonts w:ascii="仿宋_GB2312" w:eastAsia="仿宋_GB2312" w:hAnsi="宋体" w:hint="eastAsia"/>
                <w:bCs/>
                <w:szCs w:val="21"/>
              </w:rPr>
              <w:t>张连生</w:t>
            </w:r>
            <w:r w:rsidRPr="00BC3670">
              <w:rPr>
                <w:rFonts w:ascii="仿宋_GB2312" w:eastAsia="仿宋_GB2312" w:hAnsi="宋体"/>
                <w:bCs/>
                <w:szCs w:val="21"/>
              </w:rPr>
              <w:t>.</w:t>
            </w:r>
            <w:r w:rsidRPr="00BC3670">
              <w:rPr>
                <w:rFonts w:ascii="仿宋_GB2312" w:eastAsia="仿宋_GB2312" w:hAnsi="宋体" w:hint="eastAsia"/>
                <w:bCs/>
                <w:szCs w:val="21"/>
              </w:rPr>
              <w:t>装饰色彩</w:t>
            </w:r>
            <w:r w:rsidRPr="00BC3670">
              <w:rPr>
                <w:rFonts w:ascii="仿宋_GB2312" w:eastAsia="仿宋_GB2312" w:hAnsi="宋体"/>
                <w:bCs/>
                <w:szCs w:val="21"/>
              </w:rPr>
              <w:t>.</w:t>
            </w:r>
            <w:r w:rsidRPr="00BC3670">
              <w:rPr>
                <w:rFonts w:ascii="仿宋_GB2312" w:eastAsia="仿宋_GB2312" w:hAnsi="宋体" w:hint="eastAsia"/>
                <w:bCs/>
                <w:szCs w:val="21"/>
              </w:rPr>
              <w:t>第</w:t>
            </w:r>
            <w:r w:rsidRPr="00BC3670">
              <w:rPr>
                <w:rFonts w:ascii="仿宋_GB2312" w:eastAsia="仿宋_GB2312" w:hAnsi="宋体"/>
                <w:bCs/>
                <w:szCs w:val="21"/>
              </w:rPr>
              <w:t>2</w:t>
            </w:r>
            <w:r w:rsidRPr="00BC3670">
              <w:rPr>
                <w:rFonts w:ascii="仿宋_GB2312" w:eastAsia="仿宋_GB2312" w:hAnsi="宋体" w:hint="eastAsia"/>
                <w:bCs/>
                <w:szCs w:val="21"/>
              </w:rPr>
              <w:t>版</w:t>
            </w:r>
            <w:r w:rsidRPr="00BC3670">
              <w:rPr>
                <w:rFonts w:ascii="仿宋_GB2312" w:eastAsia="仿宋_GB2312" w:hAnsi="宋体"/>
                <w:bCs/>
                <w:szCs w:val="21"/>
              </w:rPr>
              <w:t>.</w:t>
            </w:r>
            <w:r w:rsidRPr="00BC3670">
              <w:rPr>
                <w:rFonts w:ascii="仿宋_GB2312" w:eastAsia="仿宋_GB2312" w:hAnsi="宋体" w:hint="eastAsia"/>
                <w:bCs/>
                <w:szCs w:val="21"/>
              </w:rPr>
              <w:t>沈阳：辽宁美术出版社，</w:t>
            </w:r>
            <w:r w:rsidRPr="00BC3670">
              <w:rPr>
                <w:rFonts w:ascii="仿宋_GB2312" w:eastAsia="仿宋_GB2312" w:hAnsi="宋体"/>
                <w:bCs/>
                <w:szCs w:val="21"/>
              </w:rPr>
              <w:t>2005.12</w:t>
            </w:r>
          </w:p>
          <w:p w:rsidR="008850E2" w:rsidRPr="00AA036B" w:rsidRDefault="008850E2" w:rsidP="00BC3670">
            <w:pPr>
              <w:overflowPunct w:val="0"/>
              <w:adjustRightInd w:val="0"/>
              <w:snapToGrid w:val="0"/>
              <w:spacing w:line="360" w:lineRule="auto"/>
              <w:ind w:firstLineChars="200" w:firstLine="420"/>
              <w:rPr>
                <w:rFonts w:ascii="仿宋_GB2312" w:eastAsia="仿宋_GB2312" w:hAnsi="宋体"/>
                <w:bCs/>
                <w:szCs w:val="21"/>
              </w:rPr>
            </w:pPr>
            <w:r w:rsidRPr="00BC3670">
              <w:rPr>
                <w:rFonts w:ascii="仿宋_GB2312" w:eastAsia="仿宋_GB2312" w:hAnsi="宋体"/>
                <w:bCs/>
                <w:szCs w:val="21"/>
              </w:rPr>
              <w:t xml:space="preserve">2  </w:t>
            </w:r>
            <w:r w:rsidRPr="00BC3670">
              <w:rPr>
                <w:rFonts w:ascii="仿宋_GB2312" w:eastAsia="仿宋_GB2312" w:hAnsi="宋体" w:hint="eastAsia"/>
                <w:bCs/>
                <w:szCs w:val="21"/>
              </w:rPr>
              <w:t>孙为平</w:t>
            </w:r>
            <w:r w:rsidRPr="00BC3670">
              <w:rPr>
                <w:rFonts w:ascii="仿宋_GB2312" w:eastAsia="仿宋_GB2312" w:hAnsi="宋体"/>
                <w:bCs/>
                <w:szCs w:val="21"/>
              </w:rPr>
              <w:t>.</w:t>
            </w:r>
            <w:r w:rsidRPr="00BC3670">
              <w:rPr>
                <w:rFonts w:ascii="仿宋_GB2312" w:eastAsia="仿宋_GB2312" w:hAnsi="宋体" w:hint="eastAsia"/>
                <w:bCs/>
                <w:szCs w:val="21"/>
              </w:rPr>
              <w:t>色彩归纳写生</w:t>
            </w:r>
            <w:r w:rsidRPr="00BC3670">
              <w:rPr>
                <w:rFonts w:ascii="仿宋_GB2312" w:eastAsia="仿宋_GB2312" w:hAnsi="宋体"/>
                <w:bCs/>
                <w:szCs w:val="21"/>
              </w:rPr>
              <w:t>.</w:t>
            </w:r>
            <w:r w:rsidRPr="00BC3670">
              <w:rPr>
                <w:rFonts w:ascii="仿宋_GB2312" w:eastAsia="仿宋_GB2312" w:hAnsi="宋体" w:hint="eastAsia"/>
                <w:bCs/>
                <w:szCs w:val="21"/>
              </w:rPr>
              <w:t>第</w:t>
            </w:r>
            <w:r w:rsidRPr="00BC3670">
              <w:rPr>
                <w:rFonts w:ascii="仿宋_GB2312" w:eastAsia="仿宋_GB2312" w:hAnsi="宋体"/>
                <w:bCs/>
                <w:szCs w:val="21"/>
              </w:rPr>
              <w:t>1</w:t>
            </w:r>
            <w:r w:rsidRPr="00BC3670">
              <w:rPr>
                <w:rFonts w:ascii="仿宋_GB2312" w:eastAsia="仿宋_GB2312" w:hAnsi="宋体" w:hint="eastAsia"/>
                <w:bCs/>
                <w:szCs w:val="21"/>
              </w:rPr>
              <w:t>版</w:t>
            </w:r>
            <w:r w:rsidRPr="00BC3670">
              <w:rPr>
                <w:rFonts w:ascii="仿宋_GB2312" w:eastAsia="仿宋_GB2312" w:hAnsi="宋体"/>
                <w:bCs/>
                <w:szCs w:val="21"/>
              </w:rPr>
              <w:t>.</w:t>
            </w:r>
            <w:r w:rsidRPr="00BC3670">
              <w:rPr>
                <w:rFonts w:ascii="仿宋_GB2312" w:eastAsia="仿宋_GB2312" w:hAnsi="宋体" w:hint="eastAsia"/>
                <w:bCs/>
                <w:szCs w:val="21"/>
              </w:rPr>
              <w:t>北京：北京工艺美术出版社，</w:t>
            </w:r>
            <w:r w:rsidRPr="00BC3670">
              <w:rPr>
                <w:rFonts w:ascii="仿宋_GB2312" w:eastAsia="仿宋_GB2312" w:hAnsi="宋体"/>
                <w:bCs/>
                <w:szCs w:val="21"/>
              </w:rPr>
              <w:t>200</w:t>
            </w:r>
            <w:r w:rsidRPr="00AA036B">
              <w:rPr>
                <w:rFonts w:ascii="仿宋_GB2312" w:eastAsia="仿宋_GB2312" w:hAnsi="宋体"/>
                <w:bCs/>
                <w:szCs w:val="21"/>
              </w:rPr>
              <w:t>4.1</w:t>
            </w:r>
          </w:p>
        </w:tc>
      </w:tr>
    </w:tbl>
    <w:p w:rsidR="008850E2" w:rsidRDefault="008850E2">
      <w:pPr>
        <w:spacing w:line="360" w:lineRule="auto"/>
        <w:rPr>
          <w:rFonts w:ascii="宋体"/>
          <w:sz w:val="24"/>
        </w:rPr>
      </w:pPr>
    </w:p>
    <w:p w:rsidR="008850E2" w:rsidRDefault="008850E2" w:rsidP="00BC3670">
      <w:pPr>
        <w:spacing w:line="360" w:lineRule="auto"/>
        <w:ind w:firstLineChars="1450" w:firstLine="3480"/>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spacing w:line="360" w:lineRule="auto"/>
        <w:ind w:firstLineChars="2300" w:firstLine="5520"/>
        <w:rPr>
          <w:rFonts w:ascii="宋体"/>
          <w:sz w:val="24"/>
          <w:u w:val="single"/>
        </w:rPr>
      </w:pPr>
      <w:r>
        <w:rPr>
          <w:rFonts w:ascii="宋体" w:hAnsi="宋体"/>
          <w:sz w:val="24"/>
        </w:rPr>
        <w:t xml:space="preserve"> </w:t>
      </w:r>
      <w:r>
        <w:rPr>
          <w:rFonts w:ascii="宋体" w:hAnsi="宋体" w:hint="eastAsia"/>
          <w:sz w:val="24"/>
        </w:rPr>
        <w:t>学院分管领导：</w:t>
      </w:r>
      <w:r>
        <w:rPr>
          <w:rFonts w:ascii="宋体" w:hAnsi="宋体"/>
          <w:sz w:val="24"/>
          <w:u w:val="single"/>
        </w:rPr>
        <w:t xml:space="preserve">         </w:t>
      </w:r>
    </w:p>
    <w:p w:rsidR="00573DEF" w:rsidRDefault="00573DEF">
      <w:pPr>
        <w:jc w:val="center"/>
        <w:rPr>
          <w:rFonts w:ascii="宋体" w:hAnsi="宋体" w:hint="eastAsia"/>
          <w:sz w:val="36"/>
        </w:rPr>
      </w:pPr>
    </w:p>
    <w:p w:rsidR="00573DEF" w:rsidRDefault="00573DEF" w:rsidP="00573DE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73DEF" w:rsidRPr="00107788" w:rsidTr="006A4F7B">
        <w:trPr>
          <w:cantSplit/>
          <w:trHeight w:val="296"/>
          <w:jc w:val="center"/>
        </w:trPr>
        <w:tc>
          <w:tcPr>
            <w:tcW w:w="648" w:type="dxa"/>
            <w:vMerge w:val="restart"/>
          </w:tcPr>
          <w:p w:rsidR="00573DEF" w:rsidRPr="00107788" w:rsidRDefault="00573DEF" w:rsidP="006A4F7B">
            <w:pPr>
              <w:spacing w:line="360" w:lineRule="auto"/>
              <w:rPr>
                <w:rFonts w:ascii="宋体"/>
              </w:rPr>
            </w:pPr>
            <w:r w:rsidRPr="00107788">
              <w:rPr>
                <w:rFonts w:ascii="宋体" w:hAnsi="宋体" w:hint="eastAsia"/>
              </w:rPr>
              <w:t>课程</w:t>
            </w:r>
          </w:p>
          <w:p w:rsidR="00573DEF" w:rsidRPr="00107788" w:rsidRDefault="00573DEF" w:rsidP="006A4F7B">
            <w:pPr>
              <w:spacing w:line="360" w:lineRule="auto"/>
              <w:rPr>
                <w:rFonts w:ascii="宋体"/>
              </w:rPr>
            </w:pPr>
            <w:r w:rsidRPr="00107788">
              <w:rPr>
                <w:rFonts w:ascii="宋体" w:hAnsi="宋体" w:hint="eastAsia"/>
              </w:rPr>
              <w:t>名称</w:t>
            </w:r>
          </w:p>
        </w:tc>
        <w:tc>
          <w:tcPr>
            <w:tcW w:w="1080" w:type="dxa"/>
          </w:tcPr>
          <w:p w:rsidR="00573DEF" w:rsidRPr="00107788" w:rsidRDefault="00573DEF" w:rsidP="006A4F7B">
            <w:pPr>
              <w:spacing w:line="360" w:lineRule="auto"/>
              <w:rPr>
                <w:rFonts w:ascii="宋体"/>
              </w:rPr>
            </w:pPr>
            <w:r w:rsidRPr="00107788">
              <w:rPr>
                <w:rFonts w:ascii="宋体" w:hAnsi="宋体" w:hint="eastAsia"/>
              </w:rPr>
              <w:t>中文全称</w:t>
            </w:r>
          </w:p>
        </w:tc>
        <w:tc>
          <w:tcPr>
            <w:tcW w:w="6794" w:type="dxa"/>
            <w:vAlign w:val="center"/>
          </w:tcPr>
          <w:p w:rsidR="00573DEF" w:rsidRPr="00107788" w:rsidRDefault="00573DEF" w:rsidP="006A4F7B">
            <w:pPr>
              <w:spacing w:line="360" w:lineRule="auto"/>
              <w:rPr>
                <w:rFonts w:ascii="宋体" w:hAnsi="宋体"/>
              </w:rPr>
            </w:pPr>
            <w:r w:rsidRPr="00107788">
              <w:rPr>
                <w:rFonts w:ascii="宋体" w:hAnsi="宋体" w:hint="eastAsia"/>
              </w:rPr>
              <w:t>设计图学</w:t>
            </w:r>
            <w:r w:rsidRPr="00107788">
              <w:rPr>
                <w:rFonts w:ascii="宋体" w:hAnsi="宋体"/>
              </w:rPr>
              <w:t>1</w:t>
            </w:r>
          </w:p>
        </w:tc>
      </w:tr>
      <w:tr w:rsidR="00573DEF" w:rsidRPr="00107788" w:rsidTr="006A4F7B">
        <w:trPr>
          <w:cantSplit/>
          <w:jc w:val="center"/>
        </w:trPr>
        <w:tc>
          <w:tcPr>
            <w:tcW w:w="648" w:type="dxa"/>
            <w:vMerge/>
          </w:tcPr>
          <w:p w:rsidR="00573DEF" w:rsidRPr="00107788" w:rsidRDefault="00573DEF" w:rsidP="006A4F7B">
            <w:pPr>
              <w:spacing w:line="360" w:lineRule="auto"/>
              <w:rPr>
                <w:rFonts w:ascii="宋体"/>
              </w:rPr>
            </w:pPr>
          </w:p>
        </w:tc>
        <w:tc>
          <w:tcPr>
            <w:tcW w:w="1080" w:type="dxa"/>
          </w:tcPr>
          <w:p w:rsidR="00573DEF" w:rsidRPr="00107788" w:rsidRDefault="00573DEF" w:rsidP="006A4F7B">
            <w:pPr>
              <w:spacing w:line="360" w:lineRule="auto"/>
              <w:rPr>
                <w:rFonts w:ascii="宋体"/>
              </w:rPr>
            </w:pPr>
            <w:r w:rsidRPr="00107788">
              <w:rPr>
                <w:rFonts w:ascii="宋体" w:hAnsi="宋体" w:hint="eastAsia"/>
              </w:rPr>
              <w:t>英文全称</w:t>
            </w:r>
          </w:p>
        </w:tc>
        <w:tc>
          <w:tcPr>
            <w:tcW w:w="6794" w:type="dxa"/>
            <w:vAlign w:val="center"/>
          </w:tcPr>
          <w:p w:rsidR="00573DEF" w:rsidRPr="00107788" w:rsidRDefault="00573DEF" w:rsidP="006A4F7B">
            <w:pPr>
              <w:widowControl/>
              <w:jc w:val="left"/>
              <w:rPr>
                <w:rFonts w:ascii="Times New Roman" w:hAnsi="Times New Roman"/>
                <w:color w:val="000000"/>
                <w:kern w:val="0"/>
                <w:szCs w:val="21"/>
              </w:rPr>
            </w:pPr>
            <w:r w:rsidRPr="00107788">
              <w:rPr>
                <w:rFonts w:ascii="Times New Roman" w:hAnsi="Times New Roman"/>
                <w:color w:val="000000"/>
                <w:kern w:val="0"/>
                <w:szCs w:val="21"/>
              </w:rPr>
              <w:t>Design Graphics</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573DEF" w:rsidRPr="00107788" w:rsidRDefault="00573DEF" w:rsidP="006A4F7B">
            <w:pPr>
              <w:spacing w:line="360" w:lineRule="auto"/>
              <w:rPr>
                <w:rFonts w:ascii="Times New Roman" w:hAnsi="Times New Roman"/>
                <w:szCs w:val="21"/>
              </w:rPr>
            </w:pPr>
            <w:r w:rsidRPr="00107788">
              <w:rPr>
                <w:rFonts w:ascii="Times New Roman" w:hAnsi="Times New Roman"/>
                <w:szCs w:val="21"/>
              </w:rPr>
              <w:t>2216050</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rPr>
              <w:t>产品设计</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rPr>
              <w:t>学分：</w:t>
            </w:r>
            <w:r w:rsidRPr="00107788">
              <w:t xml:space="preserve"> 4</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64 </w:t>
            </w:r>
            <w:r w:rsidRPr="00107788">
              <w:rPr>
                <w:rFonts w:ascii="宋体" w:hAnsi="宋体"/>
              </w:rPr>
              <w:t xml:space="preserve">  </w:t>
            </w:r>
            <w:r w:rsidRPr="00107788">
              <w:rPr>
                <w:rFonts w:ascii="宋体" w:hAnsi="宋体" w:hint="eastAsia"/>
              </w:rPr>
              <w:t>课时</w:t>
            </w:r>
          </w:p>
        </w:tc>
      </w:tr>
      <w:tr w:rsidR="00573DEF" w:rsidRPr="00107788" w:rsidTr="006A4F7B">
        <w:trPr>
          <w:cantSplit/>
          <w:jc w:val="center"/>
        </w:trPr>
        <w:tc>
          <w:tcPr>
            <w:tcW w:w="1728" w:type="dxa"/>
            <w:gridSpan w:val="2"/>
          </w:tcPr>
          <w:p w:rsidR="00573DEF" w:rsidRPr="00107788" w:rsidRDefault="00573DE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573DEF" w:rsidRPr="00107788" w:rsidRDefault="00573DEF" w:rsidP="006A4F7B">
            <w:pPr>
              <w:spacing w:line="360" w:lineRule="auto"/>
              <w:rPr>
                <w:rFonts w:ascii="宋体"/>
              </w:rPr>
            </w:pPr>
            <w:r w:rsidRPr="00107788">
              <w:rPr>
                <w:rFonts w:ascii="宋体" w:hAnsi="宋体" w:hint="eastAsia"/>
              </w:rPr>
              <w:t>考试</w:t>
            </w:r>
          </w:p>
        </w:tc>
      </w:tr>
      <w:tr w:rsidR="00573DEF" w:rsidRPr="00107788" w:rsidTr="006A4F7B">
        <w:trPr>
          <w:cantSplit/>
          <w:trHeight w:val="6456"/>
          <w:jc w:val="center"/>
        </w:trPr>
        <w:tc>
          <w:tcPr>
            <w:tcW w:w="648" w:type="dxa"/>
            <w:vAlign w:val="center"/>
          </w:tcPr>
          <w:p w:rsidR="00573DEF" w:rsidRPr="00107788" w:rsidRDefault="00573DEF" w:rsidP="006A4F7B">
            <w:pPr>
              <w:spacing w:line="360" w:lineRule="auto"/>
              <w:rPr>
                <w:rFonts w:ascii="宋体"/>
              </w:rPr>
            </w:pPr>
            <w:r w:rsidRPr="00107788">
              <w:rPr>
                <w:rFonts w:ascii="宋体" w:hAnsi="宋体" w:hint="eastAsia"/>
              </w:rPr>
              <w:t>课程</w:t>
            </w:r>
          </w:p>
          <w:p w:rsidR="00573DEF" w:rsidRPr="00107788" w:rsidRDefault="00573DEF" w:rsidP="006A4F7B">
            <w:pPr>
              <w:spacing w:line="360" w:lineRule="auto"/>
              <w:rPr>
                <w:rFonts w:ascii="宋体"/>
              </w:rPr>
            </w:pPr>
            <w:r w:rsidRPr="00107788">
              <w:rPr>
                <w:rFonts w:ascii="宋体" w:hAnsi="宋体" w:hint="eastAsia"/>
              </w:rPr>
              <w:t>内容</w:t>
            </w:r>
          </w:p>
        </w:tc>
        <w:tc>
          <w:tcPr>
            <w:tcW w:w="7874" w:type="dxa"/>
            <w:gridSpan w:val="2"/>
          </w:tcPr>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本课程是一门学科必修课程，主要讲授工程图样的透视原理、工程图样的绘制与阅读、透视学以及</w:t>
            </w:r>
            <w:r w:rsidRPr="00AA036B">
              <w:rPr>
                <w:rFonts w:ascii="仿宋_GB2312" w:eastAsia="仿宋_GB2312" w:hAnsi="宋体"/>
                <w:bCs/>
                <w:szCs w:val="21"/>
              </w:rPr>
              <w:t>Auto CAD</w:t>
            </w:r>
            <w:r w:rsidRPr="00AA036B">
              <w:rPr>
                <w:rFonts w:ascii="仿宋_GB2312" w:eastAsia="仿宋_GB2312" w:hAnsi="宋体" w:hint="eastAsia"/>
                <w:bCs/>
                <w:szCs w:val="21"/>
              </w:rPr>
              <w:t>绘图等专业知识。通过本课程的学习，使学生在掌握制图理论的基础上，获得绘制和阅读工程图样的基本能力，尤其是利用工程制图的基本知识和标准正确表达自己设计构思的初步能力，并初步掌握</w:t>
            </w:r>
            <w:r w:rsidRPr="00AA036B">
              <w:rPr>
                <w:rFonts w:ascii="仿宋_GB2312" w:eastAsia="仿宋_GB2312" w:hAnsi="宋体"/>
                <w:bCs/>
                <w:szCs w:val="21"/>
              </w:rPr>
              <w:t>Auto CAD</w:t>
            </w:r>
            <w:r w:rsidRPr="00AA036B">
              <w:rPr>
                <w:rFonts w:ascii="仿宋_GB2312" w:eastAsia="仿宋_GB2312" w:hAnsi="宋体" w:hint="eastAsia"/>
                <w:bCs/>
                <w:szCs w:val="21"/>
              </w:rPr>
              <w:t>软件的基本操作，具备计算机工程绘图的基本技能，为学习后续课程和今后从事生产技术工作奠定必要的基础。</w:t>
            </w:r>
          </w:p>
          <w:p w:rsidR="00573DEF" w:rsidRPr="00AA036B" w:rsidRDefault="00573DEF" w:rsidP="006A4F7B">
            <w:pPr>
              <w:spacing w:line="360" w:lineRule="auto"/>
              <w:ind w:firstLineChars="200" w:firstLine="420"/>
              <w:rPr>
                <w:rFonts w:ascii="仿宋_GB2312" w:eastAsia="仿宋_GB2312" w:hAnsi="宋体"/>
                <w:bCs/>
                <w:szCs w:val="21"/>
              </w:rPr>
            </w:pPr>
          </w:p>
          <w:p w:rsidR="00573DEF" w:rsidRPr="00AA036B" w:rsidRDefault="00573DEF" w:rsidP="006A4F7B">
            <w:pPr>
              <w:spacing w:line="300" w:lineRule="auto"/>
              <w:ind w:firstLineChars="200" w:firstLine="420"/>
              <w:rPr>
                <w:rFonts w:ascii="仿宋_GB2312" w:eastAsia="仿宋_GB2312" w:hAnsi="宋体"/>
                <w:bCs/>
                <w:szCs w:val="21"/>
              </w:rPr>
            </w:pPr>
          </w:p>
          <w:p w:rsidR="00573DEF" w:rsidRPr="00AA036B" w:rsidRDefault="00573DEF" w:rsidP="006A4F7B">
            <w:pPr>
              <w:spacing w:line="300" w:lineRule="auto"/>
              <w:ind w:firstLineChars="200" w:firstLine="420"/>
              <w:rPr>
                <w:rFonts w:ascii="仿宋_GB2312" w:eastAsia="仿宋_GB2312" w:hAnsi="宋体"/>
                <w:bCs/>
                <w:szCs w:val="21"/>
              </w:rPr>
            </w:pPr>
          </w:p>
          <w:p w:rsidR="00573DEF" w:rsidRPr="00AA036B" w:rsidRDefault="00573DEF" w:rsidP="006A4F7B">
            <w:pPr>
              <w:spacing w:line="360" w:lineRule="auto"/>
              <w:ind w:firstLineChars="200" w:firstLine="420"/>
              <w:rPr>
                <w:rFonts w:ascii="仿宋_GB2312" w:eastAsia="仿宋_GB2312" w:hAnsi="宋体"/>
                <w:bCs/>
                <w:szCs w:val="21"/>
              </w:rPr>
            </w:pPr>
          </w:p>
          <w:p w:rsidR="00573DEF" w:rsidRPr="00AA036B" w:rsidRDefault="00573DEF" w:rsidP="006A4F7B">
            <w:pPr>
              <w:spacing w:line="360" w:lineRule="auto"/>
              <w:ind w:firstLineChars="200" w:firstLine="420"/>
              <w:rPr>
                <w:rFonts w:ascii="仿宋_GB2312" w:eastAsia="仿宋_GB2312" w:hAnsi="宋体"/>
                <w:bCs/>
                <w:szCs w:val="21"/>
              </w:rPr>
            </w:pPr>
          </w:p>
        </w:tc>
      </w:tr>
      <w:tr w:rsidR="00573DEF" w:rsidRPr="00107788" w:rsidTr="006A4F7B">
        <w:trPr>
          <w:cantSplit/>
          <w:jc w:val="center"/>
        </w:trPr>
        <w:tc>
          <w:tcPr>
            <w:tcW w:w="648" w:type="dxa"/>
            <w:vAlign w:val="center"/>
          </w:tcPr>
          <w:p w:rsidR="00573DEF" w:rsidRPr="00107788" w:rsidRDefault="00573DEF" w:rsidP="006A4F7B">
            <w:pPr>
              <w:spacing w:line="360" w:lineRule="auto"/>
              <w:jc w:val="center"/>
              <w:rPr>
                <w:rFonts w:ascii="宋体"/>
              </w:rPr>
            </w:pPr>
            <w:r w:rsidRPr="00107788">
              <w:rPr>
                <w:rFonts w:ascii="宋体" w:hAnsi="宋体" w:hint="eastAsia"/>
              </w:rPr>
              <w:t>教材</w:t>
            </w:r>
          </w:p>
        </w:tc>
        <w:tc>
          <w:tcPr>
            <w:tcW w:w="7874" w:type="dxa"/>
            <w:gridSpan w:val="2"/>
            <w:vAlign w:val="center"/>
          </w:tcPr>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段骐骏．设计图学．北京：机械工业出版社，</w:t>
            </w:r>
            <w:r w:rsidRPr="00AA036B">
              <w:rPr>
                <w:rFonts w:ascii="仿宋_GB2312" w:eastAsia="仿宋_GB2312" w:hAnsi="宋体"/>
                <w:bCs/>
                <w:szCs w:val="21"/>
              </w:rPr>
              <w:t>2013.3</w:t>
            </w:r>
          </w:p>
        </w:tc>
      </w:tr>
      <w:tr w:rsidR="00573DEF" w:rsidRPr="00107788" w:rsidTr="006A4F7B">
        <w:trPr>
          <w:cantSplit/>
          <w:trHeight w:val="1379"/>
          <w:jc w:val="center"/>
        </w:trPr>
        <w:tc>
          <w:tcPr>
            <w:tcW w:w="648" w:type="dxa"/>
            <w:vAlign w:val="center"/>
          </w:tcPr>
          <w:p w:rsidR="00573DEF" w:rsidRPr="00107788" w:rsidRDefault="00573DEF" w:rsidP="006A4F7B">
            <w:pPr>
              <w:spacing w:line="360" w:lineRule="auto"/>
              <w:jc w:val="center"/>
              <w:rPr>
                <w:rFonts w:ascii="宋体"/>
              </w:rPr>
            </w:pPr>
            <w:r w:rsidRPr="00107788">
              <w:rPr>
                <w:rFonts w:ascii="宋体" w:hAnsi="宋体" w:hint="eastAsia"/>
              </w:rPr>
              <w:t>参考资料</w:t>
            </w:r>
          </w:p>
        </w:tc>
        <w:tc>
          <w:tcPr>
            <w:tcW w:w="7874" w:type="dxa"/>
            <w:gridSpan w:val="2"/>
            <w:vAlign w:val="center"/>
          </w:tcPr>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左晓明</w:t>
            </w:r>
            <w:r w:rsidRPr="00AA036B">
              <w:rPr>
                <w:rFonts w:ascii="仿宋_GB2312" w:eastAsia="仿宋_GB2312" w:hAnsi="宋体"/>
                <w:bCs/>
                <w:szCs w:val="21"/>
              </w:rPr>
              <w:t xml:space="preserve">. </w:t>
            </w:r>
            <w:r w:rsidRPr="00AA036B">
              <w:rPr>
                <w:rFonts w:ascii="仿宋_GB2312" w:eastAsia="仿宋_GB2312" w:hAnsi="宋体" w:hint="eastAsia"/>
                <w:bCs/>
                <w:szCs w:val="21"/>
              </w:rPr>
              <w:t>机械制图</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2004.7</w:t>
            </w:r>
          </w:p>
          <w:p w:rsidR="00573DEF" w:rsidRPr="00AA036B" w:rsidRDefault="00573DE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王枫红</w:t>
            </w:r>
            <w:r w:rsidRPr="00AA036B">
              <w:rPr>
                <w:rFonts w:ascii="仿宋_GB2312" w:eastAsia="仿宋_GB2312" w:hAnsi="宋体"/>
                <w:bCs/>
                <w:szCs w:val="21"/>
              </w:rPr>
              <w:t>.</w:t>
            </w:r>
            <w:r w:rsidRPr="00AA036B">
              <w:rPr>
                <w:rFonts w:ascii="仿宋_GB2312" w:eastAsia="仿宋_GB2312" w:hAnsi="宋体" w:hint="eastAsia"/>
                <w:bCs/>
                <w:szCs w:val="21"/>
              </w:rPr>
              <w:t>设计图学</w:t>
            </w:r>
            <w:r w:rsidRPr="00AA036B">
              <w:rPr>
                <w:rFonts w:ascii="仿宋_GB2312" w:eastAsia="仿宋_GB2312" w:hAnsi="宋体"/>
                <w:bCs/>
                <w:szCs w:val="21"/>
              </w:rPr>
              <w:t>.</w:t>
            </w:r>
            <w:r w:rsidRPr="00AA036B">
              <w:rPr>
                <w:rFonts w:ascii="仿宋_GB2312" w:eastAsia="仿宋_GB2312" w:hAnsi="宋体" w:hint="eastAsia"/>
                <w:bCs/>
                <w:szCs w:val="21"/>
              </w:rPr>
              <w:t>北京：北京理工大学出版社，</w:t>
            </w:r>
            <w:r w:rsidRPr="00AA036B">
              <w:rPr>
                <w:rFonts w:ascii="仿宋_GB2312" w:eastAsia="仿宋_GB2312" w:hAnsi="宋体"/>
                <w:bCs/>
                <w:szCs w:val="21"/>
              </w:rPr>
              <w:t>2006.9</w:t>
            </w:r>
          </w:p>
        </w:tc>
      </w:tr>
    </w:tbl>
    <w:p w:rsidR="00573DEF" w:rsidRDefault="00573DEF" w:rsidP="00573DEF">
      <w:pPr>
        <w:spacing w:line="360" w:lineRule="auto"/>
        <w:rPr>
          <w:rFonts w:ascii="宋体"/>
          <w:sz w:val="24"/>
        </w:rPr>
      </w:pPr>
    </w:p>
    <w:p w:rsidR="00573DEF" w:rsidRDefault="00573DEF" w:rsidP="00573DE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573DEF" w:rsidRDefault="00573DEF" w:rsidP="00573DEF">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573DEF" w:rsidRDefault="00573DEF" w:rsidP="00573DEF">
      <w:pPr>
        <w:jc w:val="center"/>
        <w:rPr>
          <w:rFonts w:ascii="宋体" w:hAnsi="宋体" w:hint="eastAsia"/>
          <w:sz w:val="36"/>
        </w:r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工业设计史</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A History of Industrial Design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2212540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2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32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学科必修课课程，适用于产品设计专业。通过系统地学习人类历史中特别是工业革命以来设计发展演变的脉络，包括各种设计学派、设计风格、著名设计师及其作品的特色以及设计发展的历史条件；主要内容包括工业革命前的设计、工艺美术运动、新艺术运动、装饰主义、现代主义及现代主义之后的设计几个部分；通过本课程的学习，学生可以在掌握工业设计史发展历程的基础上，正确理解工业设计内在动力与源泉，把握工业设计的未来发展，并为以后的课题设计提供大量的设计参考。</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何人可主编</w:t>
            </w:r>
            <w:r w:rsidRPr="00AA036B">
              <w:rPr>
                <w:rFonts w:ascii="仿宋_GB2312" w:eastAsia="仿宋_GB2312" w:hAnsi="宋体"/>
                <w:bCs/>
                <w:szCs w:val="21"/>
              </w:rPr>
              <w:t>.</w:t>
            </w:r>
            <w:r w:rsidRPr="00AA036B">
              <w:rPr>
                <w:rFonts w:ascii="仿宋_GB2312" w:eastAsia="仿宋_GB2312" w:hAnsi="宋体" w:hint="eastAsia"/>
                <w:bCs/>
                <w:szCs w:val="21"/>
              </w:rPr>
              <w:t>工业设计史</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4</w:t>
            </w:r>
            <w:r w:rsidRPr="00AA036B">
              <w:rPr>
                <w:rFonts w:ascii="仿宋_GB2312" w:eastAsia="仿宋_GB2312" w:hAnsi="宋体" w:hint="eastAsia"/>
                <w:bCs/>
                <w:szCs w:val="21"/>
              </w:rPr>
              <w:t>版</w:t>
            </w:r>
            <w:r w:rsidRPr="00AA036B">
              <w:rPr>
                <w:rFonts w:ascii="仿宋_GB2312" w:eastAsia="仿宋_GB2312" w:hAnsi="宋体"/>
                <w:bCs/>
                <w:szCs w:val="21"/>
              </w:rPr>
              <w:t xml:space="preserve"> </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2010.7</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王受之著</w:t>
            </w:r>
            <w:r w:rsidRPr="00AA036B">
              <w:rPr>
                <w:rFonts w:ascii="仿宋_GB2312" w:eastAsia="仿宋_GB2312" w:hAnsi="宋体"/>
                <w:bCs/>
                <w:szCs w:val="21"/>
              </w:rPr>
              <w:t>.</w:t>
            </w:r>
            <w:r w:rsidRPr="00AA036B">
              <w:rPr>
                <w:rFonts w:ascii="仿宋_GB2312" w:eastAsia="仿宋_GB2312" w:hAnsi="宋体" w:hint="eastAsia"/>
                <w:bCs/>
                <w:szCs w:val="21"/>
              </w:rPr>
              <w:t>世界现代设计史</w:t>
            </w:r>
            <w:r w:rsidRPr="00AA036B">
              <w:rPr>
                <w:rFonts w:ascii="仿宋_GB2312" w:eastAsia="仿宋_GB2312" w:hAnsi="宋体"/>
                <w:bCs/>
                <w:szCs w:val="21"/>
              </w:rPr>
              <w:t>.</w:t>
            </w:r>
            <w:r w:rsidRPr="00AA036B">
              <w:rPr>
                <w:rFonts w:ascii="仿宋_GB2312" w:eastAsia="仿宋_GB2312" w:hAnsi="宋体" w:hint="eastAsia"/>
                <w:bCs/>
                <w:szCs w:val="21"/>
              </w:rPr>
              <w:t>北京：中国青年出版社，</w:t>
            </w:r>
            <w:r w:rsidRPr="00AA036B">
              <w:rPr>
                <w:rFonts w:ascii="仿宋_GB2312" w:eastAsia="仿宋_GB2312" w:hAnsi="宋体"/>
                <w:bCs/>
                <w:szCs w:val="21"/>
              </w:rPr>
              <w:t>2003.3</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樊超然主编</w:t>
            </w:r>
            <w:r w:rsidRPr="00AA036B">
              <w:rPr>
                <w:rFonts w:ascii="仿宋_GB2312" w:eastAsia="仿宋_GB2312" w:hAnsi="宋体"/>
                <w:bCs/>
                <w:szCs w:val="21"/>
              </w:rPr>
              <w:t>.</w:t>
            </w:r>
            <w:r w:rsidRPr="00AA036B">
              <w:rPr>
                <w:rFonts w:ascii="仿宋_GB2312" w:eastAsia="仿宋_GB2312" w:hAnsi="宋体" w:hint="eastAsia"/>
                <w:bCs/>
                <w:szCs w:val="21"/>
              </w:rPr>
              <w:t>工业设计概论</w:t>
            </w:r>
            <w:r w:rsidRPr="00AA036B">
              <w:rPr>
                <w:rFonts w:ascii="仿宋_GB2312" w:eastAsia="仿宋_GB2312" w:hAnsi="宋体"/>
                <w:bCs/>
                <w:szCs w:val="21"/>
              </w:rPr>
              <w:t>.</w:t>
            </w:r>
            <w:r w:rsidRPr="00AA036B">
              <w:rPr>
                <w:rFonts w:ascii="仿宋_GB2312" w:eastAsia="仿宋_GB2312" w:hAnsi="宋体" w:hint="eastAsia"/>
                <w:bCs/>
                <w:szCs w:val="21"/>
              </w:rPr>
              <w:t>武汉：华中科技大学出版社，</w:t>
            </w:r>
            <w:r w:rsidRPr="00AA036B">
              <w:rPr>
                <w:rFonts w:ascii="仿宋_GB2312" w:eastAsia="仿宋_GB2312" w:hAnsi="宋体"/>
                <w:bCs/>
                <w:szCs w:val="21"/>
              </w:rPr>
              <w:t>2011.9</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color w:val="000000"/>
          <w:sz w:val="24"/>
          <w:u w:val="single"/>
        </w:rPr>
        <w:t xml:space="preserve">           </w:t>
      </w:r>
      <w:r>
        <w:rPr>
          <w:rFonts w:ascii="宋体" w:hAnsi="宋体"/>
          <w:sz w:val="24"/>
        </w:rPr>
        <w:t xml:space="preserve">   </w:t>
      </w:r>
      <w:r>
        <w:rPr>
          <w:rFonts w:ascii="宋体" w:hAnsi="宋体" w:hint="eastAsia"/>
          <w:sz w:val="24"/>
        </w:rPr>
        <w:t>系（部）主任：</w:t>
      </w:r>
      <w:r>
        <w:rPr>
          <w:rFonts w:ascii="宋体" w:hAnsi="宋体"/>
          <w:color w:val="000000"/>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color w:val="000000"/>
          <w:sz w:val="24"/>
          <w:u w:val="single"/>
        </w:rPr>
        <w:t xml:space="preserve">          </w:t>
      </w:r>
    </w:p>
    <w:p w:rsidR="008850E2" w:rsidRDefault="008850E2">
      <w:pPr>
        <w:jc w:val="center"/>
        <w:rPr>
          <w:rFonts w:ascii="宋体"/>
          <w:sz w:val="36"/>
        </w:r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计算机辅助设计</w:t>
            </w:r>
            <w:r w:rsidRPr="00107788">
              <w:rPr>
                <w:rFonts w:ascii="宋体" w:hAnsi="宋体" w:cs="宋体" w:hint="eastAsia"/>
              </w:rPr>
              <w:t>Ⅰ</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Computer Aided DesignⅠ</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2212550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2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32 </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r w:rsidRPr="00AA036B">
              <w:rPr>
                <w:rFonts w:ascii="仿宋_GB2312" w:eastAsia="仿宋_GB2312" w:hAnsi="宋体" w:hint="eastAsia"/>
                <w:bCs/>
                <w:szCs w:val="21"/>
              </w:rPr>
              <w:t>本课程是产品设计专业的一门专业必修课，主要介绍</w:t>
            </w:r>
            <w:r w:rsidRPr="00AA036B">
              <w:rPr>
                <w:rFonts w:ascii="仿宋_GB2312" w:eastAsia="仿宋_GB2312" w:hAnsi="宋体"/>
                <w:bCs/>
                <w:szCs w:val="21"/>
              </w:rPr>
              <w:t>Photoshop</w:t>
            </w:r>
            <w:r w:rsidRPr="00AA036B">
              <w:rPr>
                <w:rFonts w:ascii="仿宋_GB2312" w:eastAsia="仿宋_GB2312" w:hAnsi="宋体" w:hint="eastAsia"/>
                <w:bCs/>
                <w:szCs w:val="21"/>
              </w:rPr>
              <w:t>软件的使用方法，主要内容为利用软件完成图片处理、版面编排以及效果图绘制的过程；通过本课程，学生可以系统的掌握图形图像的基本知识，区分位图矢量图的概念以及掌握基本工具的用法，在此基础上了解设计类软件中的色彩模式、通道运算等概念，达到具有完成图像处理、版面编排以及绘制工业产品效果图的能力。</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p>
          <w:p w:rsidR="008850E2" w:rsidRPr="00AA036B" w:rsidRDefault="008850E2" w:rsidP="008B2649">
            <w:pPr>
              <w:spacing w:line="360" w:lineRule="auto"/>
              <w:ind w:firstLineChars="200" w:firstLine="420"/>
              <w:rPr>
                <w:rFonts w:ascii="仿宋_GB2312" w:eastAsia="仿宋_GB2312" w:hAnsi="宋体"/>
                <w:bCs/>
                <w:szCs w:val="21"/>
              </w:rPr>
            </w:pP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李晓东</w:t>
            </w:r>
            <w:r w:rsidRPr="00AA036B">
              <w:rPr>
                <w:rFonts w:ascii="仿宋_GB2312" w:eastAsia="仿宋_GB2312" w:hAnsi="宋体"/>
                <w:bCs/>
                <w:szCs w:val="21"/>
              </w:rPr>
              <w:t>.Photoshop CC</w:t>
            </w:r>
            <w:r w:rsidRPr="00AA036B">
              <w:rPr>
                <w:rFonts w:ascii="仿宋_GB2312" w:eastAsia="仿宋_GB2312" w:hAnsi="宋体" w:hint="eastAsia"/>
                <w:bCs/>
                <w:szCs w:val="21"/>
              </w:rPr>
              <w:t>产品设计效果图表现实例</w:t>
            </w:r>
            <w:r w:rsidRPr="00AA036B">
              <w:rPr>
                <w:rFonts w:ascii="仿宋_GB2312" w:eastAsia="仿宋_GB2312" w:hAnsi="宋体"/>
                <w:bCs/>
                <w:szCs w:val="21"/>
              </w:rPr>
              <w:t>.</w:t>
            </w:r>
            <w:r w:rsidRPr="00AA036B">
              <w:rPr>
                <w:rFonts w:ascii="仿宋_GB2312" w:eastAsia="仿宋_GB2312" w:hAnsi="宋体" w:hint="eastAsia"/>
                <w:bCs/>
                <w:szCs w:val="21"/>
              </w:rPr>
              <w:t>北京：电子工业出版社，</w:t>
            </w:r>
            <w:r w:rsidRPr="00AA036B">
              <w:rPr>
                <w:rFonts w:ascii="仿宋_GB2312" w:eastAsia="仿宋_GB2312" w:hAnsi="宋体"/>
                <w:bCs/>
                <w:szCs w:val="21"/>
              </w:rPr>
              <w:t>2015.6</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李金明，李金荣</w:t>
            </w:r>
            <w:r w:rsidRPr="00AA036B">
              <w:rPr>
                <w:rFonts w:ascii="仿宋_GB2312" w:eastAsia="仿宋_GB2312" w:hAnsi="宋体"/>
                <w:bCs/>
                <w:szCs w:val="21"/>
              </w:rPr>
              <w:t>.Photoshop CS5</w:t>
            </w:r>
            <w:r w:rsidRPr="00AA036B">
              <w:rPr>
                <w:rFonts w:ascii="仿宋_GB2312" w:eastAsia="仿宋_GB2312" w:hAnsi="宋体" w:hint="eastAsia"/>
                <w:bCs/>
                <w:szCs w:val="21"/>
              </w:rPr>
              <w:t>完全自学教程</w:t>
            </w:r>
            <w:r w:rsidRPr="00AA036B">
              <w:rPr>
                <w:rFonts w:ascii="仿宋_GB2312" w:eastAsia="仿宋_GB2312" w:hAnsi="宋体"/>
                <w:bCs/>
                <w:szCs w:val="21"/>
              </w:rPr>
              <w:t>.</w:t>
            </w:r>
            <w:r w:rsidRPr="00AA036B">
              <w:rPr>
                <w:rFonts w:ascii="仿宋_GB2312" w:eastAsia="仿宋_GB2312" w:hAnsi="宋体" w:hint="eastAsia"/>
                <w:bCs/>
                <w:szCs w:val="21"/>
              </w:rPr>
              <w:t>北京：人民邮电出版社，</w:t>
            </w:r>
            <w:r w:rsidRPr="00AA036B">
              <w:rPr>
                <w:rFonts w:ascii="仿宋_GB2312" w:eastAsia="仿宋_GB2312" w:hAnsi="宋体"/>
                <w:bCs/>
                <w:szCs w:val="21"/>
              </w:rPr>
              <w:t>2010.6</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于学斌，张剑</w:t>
            </w:r>
            <w:r w:rsidRPr="00AA036B">
              <w:rPr>
                <w:rFonts w:ascii="仿宋_GB2312" w:eastAsia="仿宋_GB2312" w:hAnsi="宋体"/>
                <w:bCs/>
                <w:szCs w:val="21"/>
              </w:rPr>
              <w:t>.Photoshop CS6</w:t>
            </w:r>
            <w:r w:rsidRPr="00AA036B">
              <w:rPr>
                <w:rFonts w:ascii="仿宋_GB2312" w:eastAsia="仿宋_GB2312" w:hAnsi="宋体" w:hint="eastAsia"/>
                <w:bCs/>
                <w:szCs w:val="21"/>
              </w:rPr>
              <w:t>产品设计创作实录</w:t>
            </w:r>
            <w:r w:rsidRPr="00AA036B">
              <w:rPr>
                <w:rFonts w:ascii="仿宋_GB2312" w:eastAsia="仿宋_GB2312" w:hAnsi="宋体"/>
                <w:bCs/>
                <w:szCs w:val="21"/>
              </w:rPr>
              <w:t>.</w:t>
            </w:r>
            <w:r w:rsidRPr="00AA036B">
              <w:rPr>
                <w:rFonts w:ascii="仿宋_GB2312" w:eastAsia="仿宋_GB2312" w:hAnsi="宋体" w:hint="eastAsia"/>
                <w:bCs/>
                <w:szCs w:val="21"/>
              </w:rPr>
              <w:t>北京：清华大学出版社，</w:t>
            </w:r>
            <w:r w:rsidRPr="00AA036B">
              <w:rPr>
                <w:rFonts w:ascii="仿宋_GB2312" w:eastAsia="仿宋_GB2312" w:hAnsi="宋体"/>
                <w:bCs/>
                <w:szCs w:val="21"/>
              </w:rPr>
              <w:t>2013.9</w:t>
            </w:r>
          </w:p>
          <w:p w:rsidR="008850E2" w:rsidRPr="00AA036B" w:rsidRDefault="008850E2" w:rsidP="008B2649">
            <w:pPr>
              <w:spacing w:line="360" w:lineRule="auto"/>
              <w:ind w:firstLineChars="200" w:firstLine="420"/>
              <w:rPr>
                <w:rFonts w:ascii="仿宋_GB2312" w:eastAsia="仿宋_GB2312" w:hAnsi="宋体"/>
                <w:bCs/>
                <w:szCs w:val="21"/>
              </w:rPr>
            </w:pP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产品设计表达</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szCs w:val="21"/>
              </w:rPr>
              <w:t>Product  Sketching</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2213480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3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48 </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产品设计表达是一门工业设计的学科必修课。本课程主要内容为以透视和比例为基准，通过线条流畅性、形体完整性的基本线条教学和基本几何图形的训练练习，提高学生设计手绘表达能力。通过本课程的学习，学生应了解产品设计表现技法在工业设计领域中的重要意义，并可以利用设计速写和表现技法来表达其设计创意和构思，快速构思、绘制大量设计草图，同时学生应掌握利用马克笔，水粉，色粉，彩色铅笔等工具完成手绘设计表现图的方法，能够完整、准确的表达设计创意。</w:t>
            </w:r>
          </w:p>
          <w:p w:rsidR="008850E2" w:rsidRPr="00AA036B" w:rsidRDefault="008850E2" w:rsidP="008B2649">
            <w:pPr>
              <w:spacing w:line="360" w:lineRule="auto"/>
              <w:ind w:firstLineChars="200" w:firstLine="420"/>
              <w:rPr>
                <w:rFonts w:ascii="仿宋_GB2312" w:eastAsia="仿宋_GB2312" w:hAnsi="宋体"/>
                <w:bCs/>
                <w:szCs w:val="21"/>
              </w:rPr>
            </w:pP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艾森</w:t>
            </w:r>
            <w:r w:rsidRPr="00AA036B">
              <w:rPr>
                <w:rFonts w:ascii="仿宋_GB2312" w:eastAsia="仿宋_GB2312" w:hAnsi="宋体"/>
                <w:bCs/>
                <w:szCs w:val="21"/>
              </w:rPr>
              <w:t xml:space="preserve"> </w:t>
            </w:r>
            <w:r w:rsidRPr="00AA036B">
              <w:rPr>
                <w:rFonts w:ascii="仿宋_GB2312" w:eastAsia="仿宋_GB2312" w:hAnsi="宋体" w:hint="eastAsia"/>
                <w:bCs/>
                <w:szCs w:val="21"/>
              </w:rPr>
              <w:t>著，陈苏宁</w:t>
            </w:r>
            <w:r w:rsidRPr="00AA036B">
              <w:rPr>
                <w:rFonts w:ascii="仿宋_GB2312" w:eastAsia="仿宋_GB2312" w:hAnsi="宋体"/>
                <w:bCs/>
                <w:szCs w:val="21"/>
              </w:rPr>
              <w:t xml:space="preserve"> </w:t>
            </w:r>
            <w:r w:rsidRPr="00AA036B">
              <w:rPr>
                <w:rFonts w:ascii="仿宋_GB2312" w:eastAsia="仿宋_GB2312" w:hAnsi="宋体" w:hint="eastAsia"/>
                <w:bCs/>
                <w:szCs w:val="21"/>
              </w:rPr>
              <w:t>译</w:t>
            </w:r>
            <w:r w:rsidRPr="00AA036B">
              <w:rPr>
                <w:rFonts w:ascii="仿宋_GB2312" w:eastAsia="仿宋_GB2312" w:hAnsi="宋体"/>
                <w:bCs/>
                <w:szCs w:val="21"/>
              </w:rPr>
              <w:t xml:space="preserve"> .</w:t>
            </w:r>
            <w:r w:rsidRPr="00AA036B">
              <w:rPr>
                <w:rFonts w:ascii="仿宋_GB2312" w:eastAsia="仿宋_GB2312" w:hAnsi="宋体" w:hint="eastAsia"/>
                <w:bCs/>
                <w:szCs w:val="21"/>
              </w:rPr>
              <w:t>产品设计手绘技法</w:t>
            </w:r>
            <w:r w:rsidRPr="00AA036B">
              <w:rPr>
                <w:rFonts w:ascii="仿宋_GB2312" w:eastAsia="仿宋_GB2312" w:hAnsi="宋体"/>
                <w:bCs/>
                <w:szCs w:val="21"/>
              </w:rPr>
              <w:t>.</w:t>
            </w:r>
            <w:r w:rsidRPr="00AA036B">
              <w:rPr>
                <w:rFonts w:ascii="仿宋_GB2312" w:eastAsia="仿宋_GB2312" w:hAnsi="宋体" w:hint="eastAsia"/>
                <w:bCs/>
                <w:szCs w:val="21"/>
              </w:rPr>
              <w:t>北京：中国青年出版社，</w:t>
            </w:r>
            <w:r w:rsidRPr="00AA036B">
              <w:rPr>
                <w:rFonts w:ascii="仿宋_GB2312" w:eastAsia="仿宋_GB2312" w:hAnsi="宋体"/>
                <w:bCs/>
                <w:szCs w:val="21"/>
              </w:rPr>
              <w:t>2009</w:t>
            </w:r>
            <w:r w:rsidRPr="00AA036B">
              <w:rPr>
                <w:rFonts w:ascii="仿宋_GB2312" w:eastAsia="仿宋_GB2312" w:hAnsi="宋体" w:hint="eastAsia"/>
                <w:bCs/>
                <w:szCs w:val="21"/>
              </w:rPr>
              <w:t>，</w:t>
            </w:r>
            <w:r w:rsidRPr="00AA036B">
              <w:rPr>
                <w:rFonts w:ascii="仿宋_GB2312" w:eastAsia="仿宋_GB2312" w:hAnsi="宋体"/>
                <w:bCs/>
                <w:szCs w:val="21"/>
              </w:rPr>
              <w:t>2</w:t>
            </w:r>
            <w:r w:rsidRPr="00AA036B">
              <w:rPr>
                <w:rFonts w:ascii="仿宋_GB2312" w:eastAsia="仿宋_GB2312" w:hAnsi="宋体" w:hint="eastAsia"/>
                <w:bCs/>
                <w:szCs w:val="21"/>
              </w:rPr>
              <w:t>，</w:t>
            </w:r>
            <w:r w:rsidRPr="00AA036B">
              <w:rPr>
                <w:rFonts w:ascii="仿宋_GB2312" w:eastAsia="仿宋_GB2312" w:hAnsi="宋体"/>
                <w:bCs/>
                <w:szCs w:val="21"/>
              </w:rPr>
              <w:t>1</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vAlign w:val="center"/>
          </w:tcPr>
          <w:p w:rsidR="008850E2" w:rsidRPr="00107788" w:rsidRDefault="008850E2">
            <w:pPr>
              <w:tabs>
                <w:tab w:val="left" w:pos="-1680"/>
              </w:tabs>
              <w:rPr>
                <w:rFonts w:ascii="??_GB2312" w:eastAsia="Times New Roman" w:hAnsi="宋体"/>
                <w:szCs w:val="21"/>
              </w:rPr>
            </w:pP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u w:val="single"/>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BC3670" w:rsidRDefault="00BC3670">
      <w:pPr>
        <w:jc w:val="center"/>
        <w:rPr>
          <w:rFonts w:ascii="宋体" w:hAnsi="宋体" w:hint="eastAsia"/>
          <w:sz w:val="36"/>
        </w:rPr>
      </w:pPr>
    </w:p>
    <w:p w:rsidR="00E76F81" w:rsidRDefault="00E76F81"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4F6177" w:rsidTr="006A4F7B">
        <w:trPr>
          <w:cantSplit/>
          <w:trHeight w:val="296"/>
          <w:jc w:val="center"/>
        </w:trPr>
        <w:tc>
          <w:tcPr>
            <w:tcW w:w="648" w:type="dxa"/>
            <w:vMerge w:val="restart"/>
          </w:tcPr>
          <w:p w:rsidR="00E76F81" w:rsidRPr="004F6177" w:rsidRDefault="00E76F81" w:rsidP="006A4F7B">
            <w:pPr>
              <w:spacing w:line="360" w:lineRule="auto"/>
              <w:rPr>
                <w:rFonts w:ascii="宋体"/>
              </w:rPr>
            </w:pPr>
            <w:r w:rsidRPr="004F6177">
              <w:rPr>
                <w:rFonts w:ascii="宋体" w:hAnsi="宋体" w:hint="eastAsia"/>
              </w:rPr>
              <w:t>课程</w:t>
            </w:r>
          </w:p>
          <w:p w:rsidR="00E76F81" w:rsidRPr="004F6177" w:rsidRDefault="00E76F81" w:rsidP="006A4F7B">
            <w:pPr>
              <w:spacing w:line="360" w:lineRule="auto"/>
              <w:rPr>
                <w:rFonts w:ascii="宋体"/>
              </w:rPr>
            </w:pPr>
            <w:r w:rsidRPr="004F6177">
              <w:rPr>
                <w:rFonts w:ascii="宋体" w:hAnsi="宋体" w:hint="eastAsia"/>
              </w:rPr>
              <w:t>名称</w:t>
            </w:r>
          </w:p>
        </w:tc>
        <w:tc>
          <w:tcPr>
            <w:tcW w:w="1080" w:type="dxa"/>
          </w:tcPr>
          <w:p w:rsidR="00E76F81" w:rsidRPr="004F6177" w:rsidRDefault="00E76F81" w:rsidP="006A4F7B">
            <w:pPr>
              <w:spacing w:line="360" w:lineRule="auto"/>
              <w:rPr>
                <w:rFonts w:ascii="宋体"/>
              </w:rPr>
            </w:pPr>
            <w:r w:rsidRPr="004F6177">
              <w:rPr>
                <w:rFonts w:ascii="宋体" w:hAnsi="宋体" w:hint="eastAsia"/>
              </w:rPr>
              <w:t>中文全称</w:t>
            </w:r>
          </w:p>
        </w:tc>
        <w:tc>
          <w:tcPr>
            <w:tcW w:w="6794" w:type="dxa"/>
            <w:vAlign w:val="center"/>
          </w:tcPr>
          <w:p w:rsidR="00E76F81" w:rsidRPr="004F6177" w:rsidRDefault="00E76F81" w:rsidP="006A4F7B">
            <w:pPr>
              <w:spacing w:line="360" w:lineRule="auto"/>
              <w:rPr>
                <w:rFonts w:ascii="宋体"/>
              </w:rPr>
            </w:pPr>
            <w:r w:rsidRPr="004F6177">
              <w:rPr>
                <w:rFonts w:ascii="宋体" w:hAnsi="宋体" w:hint="eastAsia"/>
              </w:rPr>
              <w:t>计算机辅助设计Ⅱ</w:t>
            </w:r>
          </w:p>
        </w:tc>
      </w:tr>
      <w:tr w:rsidR="00E76F81" w:rsidRPr="004F6177" w:rsidTr="006A4F7B">
        <w:trPr>
          <w:cantSplit/>
          <w:jc w:val="center"/>
        </w:trPr>
        <w:tc>
          <w:tcPr>
            <w:tcW w:w="648" w:type="dxa"/>
            <w:vMerge/>
          </w:tcPr>
          <w:p w:rsidR="00E76F81" w:rsidRPr="004F6177" w:rsidRDefault="00E76F81" w:rsidP="006A4F7B">
            <w:pPr>
              <w:spacing w:line="360" w:lineRule="auto"/>
              <w:rPr>
                <w:rFonts w:ascii="宋体"/>
              </w:rPr>
            </w:pPr>
          </w:p>
        </w:tc>
        <w:tc>
          <w:tcPr>
            <w:tcW w:w="1080" w:type="dxa"/>
          </w:tcPr>
          <w:p w:rsidR="00E76F81" w:rsidRPr="004F6177" w:rsidRDefault="00E76F81" w:rsidP="006A4F7B">
            <w:pPr>
              <w:spacing w:line="360" w:lineRule="auto"/>
              <w:rPr>
                <w:rFonts w:ascii="宋体"/>
              </w:rPr>
            </w:pPr>
            <w:r w:rsidRPr="004F6177">
              <w:rPr>
                <w:rFonts w:ascii="宋体" w:hAnsi="宋体" w:hint="eastAsia"/>
              </w:rPr>
              <w:t>英文全称</w:t>
            </w:r>
          </w:p>
        </w:tc>
        <w:tc>
          <w:tcPr>
            <w:tcW w:w="6794" w:type="dxa"/>
            <w:vAlign w:val="center"/>
          </w:tcPr>
          <w:p w:rsidR="00E76F81" w:rsidRPr="004F6177" w:rsidRDefault="00E76F81" w:rsidP="006A4F7B">
            <w:pPr>
              <w:spacing w:line="360" w:lineRule="auto"/>
              <w:rPr>
                <w:sz w:val="24"/>
              </w:rPr>
            </w:pPr>
            <w:r w:rsidRPr="004F6177">
              <w:rPr>
                <w:szCs w:val="21"/>
              </w:rPr>
              <w:t>Computer Aided Design</w:t>
            </w:r>
            <w:r w:rsidRPr="004F6177">
              <w:rPr>
                <w:rFonts w:ascii="宋体" w:hAnsi="宋体" w:hint="eastAsia"/>
              </w:rPr>
              <w:t>Ⅱ</w:t>
            </w:r>
          </w:p>
        </w:tc>
      </w:tr>
      <w:tr w:rsidR="00E76F81" w:rsidRPr="004F6177" w:rsidTr="006A4F7B">
        <w:trPr>
          <w:cantSplit/>
          <w:jc w:val="center"/>
        </w:trPr>
        <w:tc>
          <w:tcPr>
            <w:tcW w:w="1728" w:type="dxa"/>
            <w:gridSpan w:val="2"/>
          </w:tcPr>
          <w:p w:rsidR="00E76F81" w:rsidRPr="004F6177" w:rsidRDefault="00E76F81"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E76F81" w:rsidRPr="004F6177" w:rsidRDefault="00E76F81" w:rsidP="006A4F7B">
            <w:pPr>
              <w:spacing w:line="360" w:lineRule="auto"/>
            </w:pPr>
            <w:r w:rsidRPr="004F6177">
              <w:t>2212551</w:t>
            </w:r>
          </w:p>
        </w:tc>
      </w:tr>
      <w:tr w:rsidR="00E76F81" w:rsidRPr="004F6177" w:rsidTr="006A4F7B">
        <w:trPr>
          <w:cantSplit/>
          <w:jc w:val="center"/>
        </w:trPr>
        <w:tc>
          <w:tcPr>
            <w:tcW w:w="1728" w:type="dxa"/>
            <w:gridSpan w:val="2"/>
          </w:tcPr>
          <w:p w:rsidR="00E76F81" w:rsidRPr="004F6177" w:rsidRDefault="00E76F81"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E76F81" w:rsidRPr="004F6177" w:rsidRDefault="00E76F81" w:rsidP="006A4F7B">
            <w:pPr>
              <w:spacing w:line="360" w:lineRule="auto"/>
              <w:rPr>
                <w:rFonts w:ascii="宋体"/>
              </w:rPr>
            </w:pPr>
            <w:r>
              <w:rPr>
                <w:rFonts w:ascii="宋体" w:hAnsi="宋体" w:hint="eastAsia"/>
              </w:rPr>
              <w:t>产品</w:t>
            </w:r>
            <w:r w:rsidRPr="004F6177">
              <w:rPr>
                <w:rFonts w:ascii="宋体" w:hAnsi="宋体" w:hint="eastAsia"/>
              </w:rPr>
              <w:t>设计</w:t>
            </w:r>
          </w:p>
        </w:tc>
      </w:tr>
      <w:tr w:rsidR="00E76F81" w:rsidRPr="004F6177" w:rsidTr="006A4F7B">
        <w:trPr>
          <w:cantSplit/>
          <w:jc w:val="center"/>
        </w:trPr>
        <w:tc>
          <w:tcPr>
            <w:tcW w:w="1728" w:type="dxa"/>
            <w:gridSpan w:val="2"/>
          </w:tcPr>
          <w:p w:rsidR="00E76F81" w:rsidRPr="004F6177" w:rsidRDefault="00E76F81"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E76F81" w:rsidRPr="004F6177" w:rsidRDefault="00E76F81" w:rsidP="006A4F7B">
            <w:pPr>
              <w:spacing w:line="360" w:lineRule="auto"/>
              <w:rPr>
                <w:rFonts w:ascii="宋体"/>
              </w:rPr>
            </w:pPr>
            <w:r w:rsidRPr="004F6177">
              <w:rPr>
                <w:rFonts w:ascii="宋体" w:hAnsi="宋体" w:hint="eastAsia"/>
              </w:rPr>
              <w:t>学分：</w:t>
            </w:r>
            <w:r w:rsidRPr="004F6177">
              <w:rPr>
                <w:rFonts w:ascii="宋体" w:hAnsi="宋体"/>
              </w:rPr>
              <w:t xml:space="preserve">  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rPr>
                <w:szCs w:val="21"/>
              </w:rPr>
              <w:t xml:space="preserve"> 32 </w:t>
            </w:r>
            <w:r w:rsidRPr="004F6177">
              <w:rPr>
                <w:rFonts w:ascii="宋体" w:hAnsi="宋体"/>
              </w:rPr>
              <w:t xml:space="preserve">  </w:t>
            </w:r>
            <w:r w:rsidRPr="004F6177">
              <w:rPr>
                <w:rFonts w:ascii="宋体" w:hAnsi="宋体" w:hint="eastAsia"/>
              </w:rPr>
              <w:t>课时</w:t>
            </w:r>
          </w:p>
        </w:tc>
      </w:tr>
      <w:tr w:rsidR="00E76F81" w:rsidRPr="004F6177" w:rsidTr="006A4F7B">
        <w:trPr>
          <w:cantSplit/>
          <w:jc w:val="center"/>
        </w:trPr>
        <w:tc>
          <w:tcPr>
            <w:tcW w:w="1728" w:type="dxa"/>
            <w:gridSpan w:val="2"/>
          </w:tcPr>
          <w:p w:rsidR="00E76F81" w:rsidRPr="004F6177" w:rsidRDefault="00E76F81"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E76F81" w:rsidRPr="004F6177" w:rsidRDefault="00E76F81" w:rsidP="006A4F7B">
            <w:pPr>
              <w:spacing w:line="360" w:lineRule="auto"/>
              <w:rPr>
                <w:rFonts w:ascii="宋体"/>
              </w:rPr>
            </w:pPr>
            <w:r w:rsidRPr="004F6177">
              <w:rPr>
                <w:rFonts w:ascii="宋体" w:hAnsi="宋体" w:hint="eastAsia"/>
              </w:rPr>
              <w:t>考查</w:t>
            </w:r>
          </w:p>
        </w:tc>
      </w:tr>
      <w:tr w:rsidR="00E76F81" w:rsidRPr="004F6177" w:rsidTr="006A4F7B">
        <w:trPr>
          <w:cantSplit/>
          <w:trHeight w:val="5588"/>
          <w:jc w:val="center"/>
        </w:trPr>
        <w:tc>
          <w:tcPr>
            <w:tcW w:w="648" w:type="dxa"/>
            <w:vAlign w:val="center"/>
          </w:tcPr>
          <w:p w:rsidR="00E76F81" w:rsidRPr="004F6177" w:rsidRDefault="00E76F81" w:rsidP="006A4F7B">
            <w:pPr>
              <w:spacing w:line="360" w:lineRule="auto"/>
              <w:rPr>
                <w:rFonts w:ascii="宋体"/>
              </w:rPr>
            </w:pPr>
            <w:r w:rsidRPr="004F6177">
              <w:rPr>
                <w:rFonts w:ascii="宋体" w:hAnsi="宋体" w:hint="eastAsia"/>
              </w:rPr>
              <w:t>课程</w:t>
            </w:r>
          </w:p>
          <w:p w:rsidR="00E76F81" w:rsidRPr="004F6177" w:rsidRDefault="00E76F81" w:rsidP="006A4F7B">
            <w:pPr>
              <w:spacing w:line="360" w:lineRule="auto"/>
              <w:rPr>
                <w:rFonts w:ascii="宋体"/>
              </w:rPr>
            </w:pPr>
            <w:r w:rsidRPr="004F6177">
              <w:rPr>
                <w:rFonts w:ascii="宋体" w:hAnsi="宋体" w:hint="eastAsia"/>
              </w:rPr>
              <w:t>内容</w:t>
            </w:r>
          </w:p>
        </w:tc>
        <w:tc>
          <w:tcPr>
            <w:tcW w:w="7874" w:type="dxa"/>
            <w:gridSpan w:val="2"/>
          </w:tcPr>
          <w:p w:rsidR="00E76F81" w:rsidRPr="00395FBB" w:rsidRDefault="00E76F81" w:rsidP="00E76F81">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本课程是</w:t>
            </w:r>
            <w:r>
              <w:rPr>
                <w:rFonts w:ascii="仿宋_GB2312" w:eastAsia="仿宋_GB2312" w:hAnsi="宋体" w:hint="eastAsia"/>
                <w:bCs/>
                <w:szCs w:val="21"/>
              </w:rPr>
              <w:t>产品</w:t>
            </w:r>
            <w:r w:rsidRPr="004F6177">
              <w:rPr>
                <w:rFonts w:ascii="仿宋_GB2312" w:eastAsia="仿宋_GB2312" w:hAnsi="宋体" w:hint="eastAsia"/>
                <w:bCs/>
                <w:szCs w:val="21"/>
              </w:rPr>
              <w:t>设计的专业必修课。通过本课程的学习，使学生在掌握二维软件的基础上，能够进一步熟练掌握本专业常用三维软件，树立基本的计算机辅助设计三维建模概念。本课程主要学习工业设计常用的典型建模软件</w:t>
            </w:r>
            <w:r w:rsidRPr="004F6177">
              <w:rPr>
                <w:rFonts w:ascii="仿宋_GB2312" w:eastAsia="仿宋_GB2312" w:hAnsi="宋体"/>
                <w:bCs/>
                <w:szCs w:val="21"/>
              </w:rPr>
              <w:t>-Rhino</w:t>
            </w:r>
            <w:r w:rsidRPr="004F6177">
              <w:rPr>
                <w:rFonts w:ascii="仿宋_GB2312" w:eastAsia="仿宋_GB2312" w:hAnsi="宋体" w:hint="eastAsia"/>
                <w:bCs/>
                <w:szCs w:val="21"/>
              </w:rPr>
              <w:t>，使学生掌握三维软件各种基本操作命令、建模技术及渲染技术，并结合基本的产品结构知识和工程基础知识，理解三维软件的基本建模思想，重点理解</w:t>
            </w:r>
            <w:r w:rsidRPr="004F6177">
              <w:rPr>
                <w:rFonts w:ascii="仿宋_GB2312" w:eastAsia="仿宋_GB2312" w:hAnsi="宋体"/>
                <w:bCs/>
                <w:szCs w:val="21"/>
              </w:rPr>
              <w:t>NURBS</w:t>
            </w:r>
            <w:r w:rsidRPr="004F6177">
              <w:rPr>
                <w:rFonts w:ascii="仿宋_GB2312" w:eastAsia="仿宋_GB2312" w:hAnsi="宋体" w:hint="eastAsia"/>
                <w:bCs/>
                <w:szCs w:val="21"/>
              </w:rPr>
              <w:t>曲面的建模理念，加强对产品造型与结构关系的理解，以培养学生的三维空间想象能力、自我学习其他相关软件的能力，综合运用软件的能力和计算机辅助设计的能力，从而为后续课程的学习及设计实践打好基础。</w:t>
            </w:r>
          </w:p>
        </w:tc>
      </w:tr>
      <w:tr w:rsidR="00E76F81" w:rsidRPr="004F6177" w:rsidTr="006A4F7B">
        <w:trPr>
          <w:cantSplit/>
          <w:jc w:val="center"/>
        </w:trPr>
        <w:tc>
          <w:tcPr>
            <w:tcW w:w="648" w:type="dxa"/>
            <w:vAlign w:val="center"/>
          </w:tcPr>
          <w:p w:rsidR="00E76F81" w:rsidRPr="004F6177" w:rsidRDefault="00E76F81" w:rsidP="006A4F7B">
            <w:pPr>
              <w:spacing w:line="360" w:lineRule="auto"/>
              <w:jc w:val="center"/>
              <w:rPr>
                <w:rFonts w:ascii="宋体"/>
              </w:rPr>
            </w:pPr>
            <w:r w:rsidRPr="004F6177">
              <w:rPr>
                <w:rFonts w:ascii="宋体" w:hAnsi="宋体" w:hint="eastAsia"/>
              </w:rPr>
              <w:t>教材</w:t>
            </w:r>
          </w:p>
        </w:tc>
        <w:tc>
          <w:tcPr>
            <w:tcW w:w="7874" w:type="dxa"/>
            <w:gridSpan w:val="2"/>
            <w:vAlign w:val="center"/>
          </w:tcPr>
          <w:p w:rsidR="00E76F81" w:rsidRPr="004F6177" w:rsidRDefault="00E76F81"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蔡克中</w:t>
            </w:r>
            <w:r w:rsidRPr="004F6177">
              <w:rPr>
                <w:rFonts w:ascii="仿宋_GB2312" w:eastAsia="仿宋_GB2312" w:hAnsi="宋体"/>
                <w:bCs/>
                <w:szCs w:val="21"/>
              </w:rPr>
              <w:t xml:space="preserve">, </w:t>
            </w:r>
            <w:r w:rsidRPr="004F6177">
              <w:rPr>
                <w:rFonts w:ascii="仿宋_GB2312" w:eastAsia="仿宋_GB2312" w:hAnsi="宋体" w:hint="eastAsia"/>
                <w:bCs/>
                <w:szCs w:val="21"/>
              </w:rPr>
              <w:t>贺鹏</w:t>
            </w:r>
            <w:r w:rsidRPr="004F6177">
              <w:rPr>
                <w:rFonts w:ascii="仿宋_GB2312" w:eastAsia="仿宋_GB2312" w:hAnsi="宋体"/>
                <w:bCs/>
                <w:szCs w:val="21"/>
              </w:rPr>
              <w:t xml:space="preserve">, </w:t>
            </w:r>
            <w:r w:rsidRPr="004F6177">
              <w:rPr>
                <w:rFonts w:ascii="仿宋_GB2312" w:eastAsia="仿宋_GB2312" w:hAnsi="宋体" w:hint="eastAsia"/>
                <w:bCs/>
                <w:szCs w:val="21"/>
              </w:rPr>
              <w:t>张鹏</w:t>
            </w:r>
            <w:r w:rsidRPr="004F6177">
              <w:rPr>
                <w:rFonts w:ascii="仿宋_GB2312" w:eastAsia="仿宋_GB2312" w:hAnsi="宋体"/>
                <w:bCs/>
                <w:szCs w:val="21"/>
              </w:rPr>
              <w:t xml:space="preserve">, </w:t>
            </w:r>
            <w:r w:rsidRPr="004F6177">
              <w:rPr>
                <w:rFonts w:ascii="仿宋_GB2312" w:eastAsia="仿宋_GB2312" w:hAnsi="宋体" w:hint="eastAsia"/>
                <w:bCs/>
                <w:szCs w:val="21"/>
              </w:rPr>
              <w:t>汤天然</w:t>
            </w:r>
            <w:r w:rsidRPr="004F6177">
              <w:rPr>
                <w:rFonts w:ascii="仿宋_GB2312" w:eastAsia="仿宋_GB2312" w:hAnsi="宋体"/>
                <w:bCs/>
                <w:szCs w:val="21"/>
              </w:rPr>
              <w:t>.Rhino 5.0</w:t>
            </w:r>
            <w:r w:rsidRPr="004F6177">
              <w:rPr>
                <w:rFonts w:ascii="仿宋_GB2312" w:eastAsia="仿宋_GB2312" w:hAnsi="宋体" w:hint="eastAsia"/>
                <w:bCs/>
                <w:szCs w:val="21"/>
              </w:rPr>
              <w:t>从入门到精通</w:t>
            </w:r>
            <w:r w:rsidRPr="004F6177">
              <w:rPr>
                <w:rFonts w:ascii="仿宋_GB2312" w:eastAsia="仿宋_GB2312" w:hAnsi="宋体"/>
                <w:bCs/>
                <w:szCs w:val="21"/>
              </w:rPr>
              <w:t>.</w:t>
            </w:r>
            <w:r w:rsidRPr="004F6177">
              <w:rPr>
                <w:rFonts w:ascii="仿宋_GB2312" w:eastAsia="仿宋_GB2312" w:hAnsi="宋体" w:hint="eastAsia"/>
                <w:bCs/>
                <w:szCs w:val="21"/>
              </w:rPr>
              <w:t>北京：中国青年出版社，</w:t>
            </w:r>
            <w:r w:rsidRPr="004F6177">
              <w:rPr>
                <w:rFonts w:ascii="仿宋_GB2312" w:eastAsia="仿宋_GB2312" w:hAnsi="宋体"/>
                <w:bCs/>
                <w:szCs w:val="21"/>
              </w:rPr>
              <w:t>2014.3</w:t>
            </w:r>
          </w:p>
          <w:p w:rsidR="00E76F81" w:rsidRPr="004F6177" w:rsidRDefault="00E76F81"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曾旭东</w:t>
            </w:r>
            <w:r w:rsidRPr="004F6177">
              <w:rPr>
                <w:rFonts w:ascii="仿宋_GB2312" w:eastAsia="仿宋_GB2312" w:hAnsi="宋体"/>
                <w:bCs/>
                <w:szCs w:val="21"/>
              </w:rPr>
              <w:t xml:space="preserve">, </w:t>
            </w:r>
            <w:r w:rsidRPr="004F6177">
              <w:rPr>
                <w:rFonts w:ascii="仿宋_GB2312" w:eastAsia="仿宋_GB2312" w:hAnsi="宋体" w:hint="eastAsia"/>
                <w:bCs/>
                <w:szCs w:val="21"/>
              </w:rPr>
              <w:t>王大川</w:t>
            </w:r>
            <w:r w:rsidRPr="004F6177">
              <w:rPr>
                <w:rFonts w:ascii="仿宋_GB2312" w:eastAsia="仿宋_GB2312" w:hAnsi="宋体"/>
                <w:bCs/>
                <w:szCs w:val="21"/>
              </w:rPr>
              <w:t xml:space="preserve">, </w:t>
            </w:r>
            <w:r w:rsidRPr="004F6177">
              <w:rPr>
                <w:rFonts w:ascii="仿宋_GB2312" w:eastAsia="仿宋_GB2312" w:hAnsi="宋体" w:hint="eastAsia"/>
                <w:bCs/>
                <w:szCs w:val="21"/>
              </w:rPr>
              <w:t>陈辉</w:t>
            </w:r>
            <w:r w:rsidRPr="004F6177">
              <w:rPr>
                <w:rFonts w:ascii="仿宋_GB2312" w:eastAsia="仿宋_GB2312" w:hAnsi="宋体"/>
                <w:bCs/>
                <w:szCs w:val="21"/>
              </w:rPr>
              <w:t>.RHINOCEROS&amp;GRASSHOPPER</w:t>
            </w:r>
            <w:r w:rsidRPr="004F6177">
              <w:rPr>
                <w:rFonts w:ascii="仿宋_GB2312" w:eastAsia="仿宋_GB2312" w:hAnsi="宋体" w:hint="eastAsia"/>
                <w:bCs/>
                <w:szCs w:val="21"/>
              </w:rPr>
              <w:t>参数化建模</w:t>
            </w:r>
            <w:r w:rsidRPr="004F6177">
              <w:rPr>
                <w:rFonts w:ascii="仿宋_GB2312" w:eastAsia="仿宋_GB2312" w:hAnsi="宋体"/>
                <w:bCs/>
                <w:szCs w:val="21"/>
              </w:rPr>
              <w:t>.</w:t>
            </w:r>
            <w:r w:rsidRPr="004F6177">
              <w:rPr>
                <w:rFonts w:ascii="仿宋_GB2312" w:eastAsia="仿宋_GB2312" w:hAnsi="宋体" w:hint="eastAsia"/>
                <w:bCs/>
                <w:szCs w:val="21"/>
              </w:rPr>
              <w:t>武汉：华中科技大学出版社，</w:t>
            </w:r>
            <w:r w:rsidRPr="004F6177">
              <w:rPr>
                <w:rFonts w:ascii="仿宋_GB2312" w:eastAsia="仿宋_GB2312" w:hAnsi="宋体"/>
                <w:bCs/>
                <w:szCs w:val="21"/>
              </w:rPr>
              <w:t>2011.9</w:t>
            </w:r>
          </w:p>
        </w:tc>
      </w:tr>
      <w:tr w:rsidR="00E76F81" w:rsidRPr="004F6177" w:rsidTr="006A4F7B">
        <w:trPr>
          <w:cantSplit/>
          <w:trHeight w:val="1379"/>
          <w:jc w:val="center"/>
        </w:trPr>
        <w:tc>
          <w:tcPr>
            <w:tcW w:w="648" w:type="dxa"/>
            <w:vAlign w:val="center"/>
          </w:tcPr>
          <w:p w:rsidR="00E76F81" w:rsidRPr="004F6177" w:rsidRDefault="00E76F81" w:rsidP="006A4F7B">
            <w:pPr>
              <w:spacing w:line="360" w:lineRule="auto"/>
              <w:jc w:val="center"/>
              <w:rPr>
                <w:rFonts w:ascii="宋体"/>
              </w:rPr>
            </w:pPr>
            <w:r w:rsidRPr="004F6177">
              <w:rPr>
                <w:rFonts w:ascii="宋体" w:hAnsi="宋体" w:hint="eastAsia"/>
              </w:rPr>
              <w:t>参考资料</w:t>
            </w:r>
          </w:p>
        </w:tc>
        <w:tc>
          <w:tcPr>
            <w:tcW w:w="7874" w:type="dxa"/>
            <w:gridSpan w:val="2"/>
            <w:vAlign w:val="center"/>
          </w:tcPr>
          <w:p w:rsidR="00E76F81" w:rsidRPr="004F6177" w:rsidRDefault="00E76F81" w:rsidP="006A4F7B">
            <w:pPr>
              <w:tabs>
                <w:tab w:val="left" w:pos="-1680"/>
              </w:tabs>
              <w:rPr>
                <w:rFonts w:ascii="宋体"/>
                <w:szCs w:val="21"/>
              </w:rPr>
            </w:pPr>
          </w:p>
        </w:tc>
      </w:tr>
    </w:tbl>
    <w:p w:rsidR="00E76F81" w:rsidRDefault="00E76F81" w:rsidP="00E76F81">
      <w:pPr>
        <w:spacing w:line="360" w:lineRule="auto"/>
        <w:rPr>
          <w:rFonts w:ascii="宋体"/>
          <w:sz w:val="24"/>
        </w:rPr>
      </w:pPr>
    </w:p>
    <w:p w:rsidR="00E76F81" w:rsidRDefault="00E76F81" w:rsidP="00E76F81">
      <w:pPr>
        <w:spacing w:line="360" w:lineRule="auto"/>
        <w:ind w:rightChars="119" w:right="250" w:firstLineChars="1350" w:firstLine="3240"/>
        <w:rPr>
          <w:rFonts w:ascii="宋体"/>
          <w:sz w:val="24"/>
          <w:u w:val="single"/>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p>
    <w:p w:rsidR="00E76F81" w:rsidRDefault="00E76F81" w:rsidP="00E76F81">
      <w:pPr>
        <w:jc w:val="center"/>
        <w:rPr>
          <w:rFonts w:ascii="宋体" w:hAnsi="宋体" w:hint="eastAsia"/>
          <w:sz w:val="24"/>
          <w:u w:val="single"/>
        </w:rPr>
      </w:pPr>
      <w:r>
        <w:rPr>
          <w:rFonts w:ascii="宋体" w:hAnsi="宋体" w:hint="eastAsia"/>
          <w:sz w:val="24"/>
        </w:rPr>
        <w:t xml:space="preserve">                                   分管室主任：</w:t>
      </w:r>
      <w:r>
        <w:rPr>
          <w:rFonts w:ascii="宋体" w:hAnsi="宋体"/>
          <w:sz w:val="24"/>
          <w:u w:val="single"/>
        </w:rPr>
        <w:t xml:space="preserve">        </w:t>
      </w:r>
    </w:p>
    <w:p w:rsidR="00E76F81" w:rsidRDefault="00E76F81"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107788" w:rsidTr="006A4F7B">
        <w:trPr>
          <w:cantSplit/>
          <w:trHeight w:val="296"/>
          <w:jc w:val="center"/>
        </w:trPr>
        <w:tc>
          <w:tcPr>
            <w:tcW w:w="648" w:type="dxa"/>
            <w:vMerge w:val="restart"/>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名称</w:t>
            </w:r>
          </w:p>
        </w:tc>
        <w:tc>
          <w:tcPr>
            <w:tcW w:w="1080" w:type="dxa"/>
          </w:tcPr>
          <w:p w:rsidR="00E76F81" w:rsidRPr="00107788" w:rsidRDefault="00E76F81" w:rsidP="006A4F7B">
            <w:pPr>
              <w:spacing w:line="360" w:lineRule="auto"/>
              <w:rPr>
                <w:rFonts w:ascii="宋体"/>
              </w:rPr>
            </w:pPr>
            <w:r w:rsidRPr="00107788">
              <w:rPr>
                <w:rFonts w:ascii="宋体" w:hAnsi="宋体" w:hint="eastAsia"/>
              </w:rPr>
              <w:t>中文全称</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版面设计</w:t>
            </w:r>
          </w:p>
        </w:tc>
      </w:tr>
      <w:tr w:rsidR="00E76F81" w:rsidRPr="00107788" w:rsidTr="006A4F7B">
        <w:trPr>
          <w:cantSplit/>
          <w:jc w:val="center"/>
        </w:trPr>
        <w:tc>
          <w:tcPr>
            <w:tcW w:w="648" w:type="dxa"/>
            <w:vMerge/>
          </w:tcPr>
          <w:p w:rsidR="00E76F81" w:rsidRPr="00107788" w:rsidRDefault="00E76F81" w:rsidP="006A4F7B">
            <w:pPr>
              <w:spacing w:line="360" w:lineRule="auto"/>
              <w:rPr>
                <w:rFonts w:ascii="宋体"/>
              </w:rPr>
            </w:pPr>
          </w:p>
        </w:tc>
        <w:tc>
          <w:tcPr>
            <w:tcW w:w="1080" w:type="dxa"/>
          </w:tcPr>
          <w:p w:rsidR="00E76F81" w:rsidRPr="00107788" w:rsidRDefault="00E76F81" w:rsidP="006A4F7B">
            <w:pPr>
              <w:spacing w:line="360" w:lineRule="auto"/>
              <w:rPr>
                <w:rFonts w:ascii="宋体"/>
              </w:rPr>
            </w:pPr>
            <w:r w:rsidRPr="00107788">
              <w:rPr>
                <w:rFonts w:ascii="宋体" w:hAnsi="宋体" w:hint="eastAsia"/>
              </w:rPr>
              <w:t>英文全称</w:t>
            </w:r>
          </w:p>
        </w:tc>
        <w:tc>
          <w:tcPr>
            <w:tcW w:w="6794" w:type="dxa"/>
            <w:vAlign w:val="center"/>
          </w:tcPr>
          <w:p w:rsidR="00E76F81" w:rsidRPr="00107788" w:rsidRDefault="00E76F81" w:rsidP="006A4F7B">
            <w:pPr>
              <w:spacing w:line="360" w:lineRule="auto"/>
              <w:rPr>
                <w:rFonts w:ascii="Times New Roman" w:hAnsi="Times New Roman"/>
              </w:rPr>
            </w:pPr>
            <w:r>
              <w:rPr>
                <w:rFonts w:ascii="Times New Roman" w:eastAsia="Times New Roman" w:hAnsi="Times New Roman"/>
                <w:szCs w:val="21"/>
              </w:rPr>
              <w:t>Layout Design</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76F81" w:rsidRPr="00107788" w:rsidRDefault="00E76F81" w:rsidP="006A4F7B">
            <w:pPr>
              <w:spacing w:line="360" w:lineRule="auto"/>
              <w:rPr>
                <w:rFonts w:ascii="Times New Roman" w:hAnsi="Times New Roman"/>
              </w:rPr>
            </w:pPr>
            <w:r>
              <w:rPr>
                <w:rFonts w:ascii="Times New Roman" w:eastAsia="Times New Roman" w:hAnsi="Times New Roman"/>
                <w:szCs w:val="21"/>
              </w:rPr>
              <w:t>2212830</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产品设计</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rPr>
                <w:rFonts w:eastAsia="Times New Roman"/>
                <w:szCs w:val="21"/>
              </w:rPr>
              <w:t xml:space="preserve">2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rPr>
                <w:rFonts w:eastAsia="Times New Roman"/>
                <w:szCs w:val="21"/>
              </w:rPr>
              <w:t xml:space="preserve"> 32 </w:t>
            </w:r>
            <w:r w:rsidRPr="00107788">
              <w:rPr>
                <w:rFonts w:ascii="宋体" w:hAnsi="宋体"/>
              </w:rPr>
              <w:t xml:space="preserve">  </w:t>
            </w:r>
            <w:r w:rsidRPr="00107788">
              <w:rPr>
                <w:rFonts w:ascii="宋体" w:hAnsi="宋体" w:hint="eastAsia"/>
              </w:rPr>
              <w:t>课时</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考查</w:t>
            </w:r>
          </w:p>
        </w:tc>
      </w:tr>
      <w:tr w:rsidR="00E76F81" w:rsidRPr="00107788" w:rsidTr="006A4F7B">
        <w:trPr>
          <w:cantSplit/>
          <w:trHeight w:val="6456"/>
          <w:jc w:val="center"/>
        </w:trPr>
        <w:tc>
          <w:tcPr>
            <w:tcW w:w="648" w:type="dxa"/>
            <w:vAlign w:val="center"/>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内容</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r w:rsidRPr="00AA036B">
              <w:rPr>
                <w:rFonts w:ascii="仿宋_GB2312" w:eastAsia="仿宋_GB2312" w:hAnsi="宋体" w:hint="eastAsia"/>
                <w:bCs/>
                <w:szCs w:val="21"/>
              </w:rPr>
              <w:t>本课程是一门专业基础课程。《版面设计》课程是将各种平面形态中的文字、图形、色彩、符号等视觉元素根据特定内容的需要，有机地排列组合在一定的版面上，将理性的思维以视觉传递方式个性化地加以表现。课程要求学生了解版面设计发展的现状和未来及版面设计的表现形式，并掌握版面设计的基本方法，从而创造出富有个性的版面设计作品。版式设计是设计师必不可少的专业基础知识，通过学习使学生能够了解版面设计在平面设计中的重要性。理解版面设计是将多种视觉传达元素，按照审美法则和人们的视觉经验进行编排组构的一种视觉表达形式。课程要求学生，掌握版面设计的方法和设计程序，以提高灵活运用各种表现手法设计版面的能力。</w:t>
            </w:r>
          </w:p>
        </w:tc>
      </w:tr>
      <w:tr w:rsidR="00E76F81" w:rsidRPr="00107788" w:rsidTr="006A4F7B">
        <w:trPr>
          <w:cantSplit/>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教材</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姜宇琼，李鑫泽</w:t>
            </w:r>
            <w:r w:rsidRPr="00AA036B">
              <w:rPr>
                <w:rFonts w:ascii="仿宋_GB2312" w:eastAsia="仿宋_GB2312" w:hAnsi="宋体"/>
                <w:bCs/>
                <w:szCs w:val="21"/>
              </w:rPr>
              <w:t>.</w:t>
            </w:r>
            <w:r w:rsidRPr="00AA036B">
              <w:rPr>
                <w:rFonts w:ascii="仿宋_GB2312" w:eastAsia="仿宋_GB2312" w:hAnsi="宋体" w:hint="eastAsia"/>
                <w:bCs/>
                <w:szCs w:val="21"/>
              </w:rPr>
              <w:t>版式设计</w:t>
            </w:r>
            <w:r w:rsidRPr="00AA036B">
              <w:rPr>
                <w:rFonts w:ascii="仿宋_GB2312" w:eastAsia="仿宋_GB2312" w:hAnsi="宋体"/>
                <w:bCs/>
                <w:szCs w:val="21"/>
              </w:rPr>
              <w:t>.</w:t>
            </w:r>
            <w:r w:rsidRPr="00AA036B">
              <w:rPr>
                <w:rFonts w:ascii="仿宋_GB2312" w:eastAsia="仿宋_GB2312" w:hAnsi="宋体" w:hint="eastAsia"/>
                <w:bCs/>
                <w:szCs w:val="21"/>
              </w:rPr>
              <w:t>上海：上海交通大学出版社，</w:t>
            </w:r>
            <w:r w:rsidRPr="00AA036B">
              <w:rPr>
                <w:rFonts w:ascii="仿宋_GB2312" w:eastAsia="仿宋_GB2312" w:hAnsi="宋体"/>
                <w:bCs/>
                <w:szCs w:val="21"/>
              </w:rPr>
              <w:t>2013.11</w:t>
            </w:r>
          </w:p>
        </w:tc>
      </w:tr>
      <w:tr w:rsidR="00E76F81" w:rsidRPr="00107788" w:rsidTr="006A4F7B">
        <w:trPr>
          <w:cantSplit/>
          <w:trHeight w:val="1379"/>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参考资料</w:t>
            </w:r>
          </w:p>
        </w:tc>
        <w:tc>
          <w:tcPr>
            <w:tcW w:w="7874" w:type="dxa"/>
            <w:gridSpan w:val="2"/>
            <w:vAlign w:val="center"/>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许楠，魏坤</w:t>
            </w:r>
            <w:r w:rsidRPr="00AA036B">
              <w:rPr>
                <w:rFonts w:ascii="仿宋_GB2312" w:eastAsia="仿宋_GB2312" w:hAnsi="宋体"/>
                <w:bCs/>
                <w:szCs w:val="21"/>
              </w:rPr>
              <w:t>.</w:t>
            </w:r>
            <w:r w:rsidRPr="00AA036B">
              <w:rPr>
                <w:rFonts w:ascii="仿宋_GB2312" w:eastAsia="仿宋_GB2312" w:hAnsi="宋体" w:hint="eastAsia"/>
                <w:bCs/>
                <w:szCs w:val="21"/>
              </w:rPr>
              <w:t>版面设计</w:t>
            </w:r>
            <w:r w:rsidRPr="00AA036B">
              <w:rPr>
                <w:rFonts w:ascii="仿宋_GB2312" w:eastAsia="仿宋_GB2312" w:hAnsi="宋体"/>
                <w:bCs/>
                <w:szCs w:val="21"/>
              </w:rPr>
              <w:t>.</w:t>
            </w:r>
            <w:r w:rsidRPr="00AA036B">
              <w:rPr>
                <w:rFonts w:ascii="仿宋_GB2312" w:eastAsia="仿宋_GB2312" w:hAnsi="宋体" w:hint="eastAsia"/>
                <w:bCs/>
                <w:szCs w:val="21"/>
              </w:rPr>
              <w:t>北京：中国青年出版社，</w:t>
            </w:r>
            <w:r w:rsidRPr="00AA036B">
              <w:rPr>
                <w:rFonts w:ascii="仿宋_GB2312" w:eastAsia="仿宋_GB2312" w:hAnsi="宋体"/>
                <w:bCs/>
                <w:szCs w:val="21"/>
              </w:rPr>
              <w:t>2009.5</w:t>
            </w:r>
          </w:p>
          <w:p w:rsidR="00E76F81" w:rsidRPr="00AA036B" w:rsidRDefault="00E76F81" w:rsidP="006A4F7B">
            <w:pPr>
              <w:tabs>
                <w:tab w:val="left" w:pos="-1680"/>
              </w:tabs>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王汀</w:t>
            </w:r>
            <w:r w:rsidRPr="00AA036B">
              <w:rPr>
                <w:rFonts w:ascii="仿宋_GB2312" w:eastAsia="仿宋_GB2312" w:hAnsi="宋体"/>
                <w:bCs/>
                <w:szCs w:val="21"/>
              </w:rPr>
              <w:t>.</w:t>
            </w:r>
            <w:r w:rsidRPr="00AA036B">
              <w:rPr>
                <w:rFonts w:ascii="仿宋_GB2312" w:eastAsia="仿宋_GB2312" w:hAnsi="宋体" w:hint="eastAsia"/>
                <w:bCs/>
                <w:szCs w:val="21"/>
              </w:rPr>
              <w:t>版式设计</w:t>
            </w:r>
            <w:r w:rsidRPr="00AA036B">
              <w:rPr>
                <w:rFonts w:ascii="仿宋_GB2312" w:eastAsia="仿宋_GB2312" w:hAnsi="宋体"/>
                <w:bCs/>
                <w:szCs w:val="21"/>
              </w:rPr>
              <w:t>.</w:t>
            </w:r>
            <w:r w:rsidRPr="00AA036B">
              <w:rPr>
                <w:rFonts w:ascii="仿宋_GB2312" w:eastAsia="仿宋_GB2312" w:hAnsi="宋体" w:hint="eastAsia"/>
                <w:bCs/>
                <w:szCs w:val="21"/>
              </w:rPr>
              <w:t>武汉：华中科技大学出版社，</w:t>
            </w:r>
            <w:r w:rsidRPr="00AA036B">
              <w:rPr>
                <w:rFonts w:ascii="仿宋_GB2312" w:eastAsia="仿宋_GB2312" w:hAnsi="宋体"/>
                <w:bCs/>
                <w:szCs w:val="21"/>
              </w:rPr>
              <w:t>2011.9</w:t>
            </w:r>
          </w:p>
        </w:tc>
      </w:tr>
    </w:tbl>
    <w:p w:rsidR="00E76F81" w:rsidRDefault="00E76F81" w:rsidP="00E76F81">
      <w:pPr>
        <w:spacing w:line="360" w:lineRule="auto"/>
        <w:rPr>
          <w:rFonts w:ascii="宋体"/>
          <w:sz w:val="24"/>
        </w:rPr>
      </w:pPr>
    </w:p>
    <w:p w:rsidR="00E76F81" w:rsidRDefault="00E76F81" w:rsidP="00E76F81">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E76F81" w:rsidRDefault="00E76F81" w:rsidP="00E76F8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E76F81" w:rsidRDefault="00E76F81" w:rsidP="00E76F81">
      <w:pPr>
        <w:jc w:val="center"/>
        <w:rPr>
          <w:rFonts w:ascii="宋体" w:hAnsi="宋体" w:hint="eastAsia"/>
          <w:sz w:val="36"/>
        </w:rPr>
      </w:pPr>
    </w:p>
    <w:p w:rsidR="00E76F81" w:rsidRDefault="00E76F81"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107788" w:rsidTr="006A4F7B">
        <w:trPr>
          <w:cantSplit/>
          <w:trHeight w:val="296"/>
          <w:jc w:val="center"/>
        </w:trPr>
        <w:tc>
          <w:tcPr>
            <w:tcW w:w="648" w:type="dxa"/>
            <w:vMerge w:val="restart"/>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名称</w:t>
            </w:r>
          </w:p>
        </w:tc>
        <w:tc>
          <w:tcPr>
            <w:tcW w:w="1080" w:type="dxa"/>
          </w:tcPr>
          <w:p w:rsidR="00E76F81" w:rsidRPr="00107788" w:rsidRDefault="00E76F81" w:rsidP="006A4F7B">
            <w:pPr>
              <w:spacing w:line="360" w:lineRule="auto"/>
              <w:rPr>
                <w:rFonts w:ascii="宋体"/>
              </w:rPr>
            </w:pPr>
            <w:r w:rsidRPr="00107788">
              <w:rPr>
                <w:rFonts w:ascii="宋体" w:hAnsi="宋体" w:hint="eastAsia"/>
              </w:rPr>
              <w:t>中文全称</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机械设计基础</w:t>
            </w:r>
          </w:p>
        </w:tc>
      </w:tr>
      <w:tr w:rsidR="00E76F81" w:rsidRPr="00107788" w:rsidTr="006A4F7B">
        <w:trPr>
          <w:cantSplit/>
          <w:jc w:val="center"/>
        </w:trPr>
        <w:tc>
          <w:tcPr>
            <w:tcW w:w="648" w:type="dxa"/>
            <w:vMerge/>
          </w:tcPr>
          <w:p w:rsidR="00E76F81" w:rsidRPr="00107788" w:rsidRDefault="00E76F81" w:rsidP="006A4F7B">
            <w:pPr>
              <w:spacing w:line="360" w:lineRule="auto"/>
              <w:rPr>
                <w:rFonts w:ascii="宋体"/>
              </w:rPr>
            </w:pPr>
          </w:p>
        </w:tc>
        <w:tc>
          <w:tcPr>
            <w:tcW w:w="1080" w:type="dxa"/>
          </w:tcPr>
          <w:p w:rsidR="00E76F81" w:rsidRPr="00107788" w:rsidRDefault="00E76F81" w:rsidP="006A4F7B">
            <w:pPr>
              <w:spacing w:line="360" w:lineRule="auto"/>
              <w:rPr>
                <w:rFonts w:ascii="宋体"/>
              </w:rPr>
            </w:pPr>
            <w:r w:rsidRPr="00107788">
              <w:rPr>
                <w:rFonts w:ascii="宋体" w:hAnsi="宋体" w:hint="eastAsia"/>
              </w:rPr>
              <w:t>英文全称</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Machine Design Basis</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1112032</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产品设计</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4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64 </w:t>
            </w:r>
            <w:r w:rsidRPr="00107788">
              <w:rPr>
                <w:rFonts w:ascii="宋体" w:hAnsi="宋体"/>
              </w:rPr>
              <w:t xml:space="preserve"> </w:t>
            </w:r>
            <w:r w:rsidRPr="00107788">
              <w:rPr>
                <w:rFonts w:ascii="宋体" w:hAnsi="宋体" w:hint="eastAsia"/>
              </w:rPr>
              <w:t>课时</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考试</w:t>
            </w:r>
          </w:p>
        </w:tc>
      </w:tr>
      <w:tr w:rsidR="00E76F81" w:rsidRPr="00107788" w:rsidTr="006A4F7B">
        <w:trPr>
          <w:cantSplit/>
          <w:trHeight w:val="6456"/>
          <w:jc w:val="center"/>
        </w:trPr>
        <w:tc>
          <w:tcPr>
            <w:tcW w:w="648" w:type="dxa"/>
            <w:vAlign w:val="center"/>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内容</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学科基础课，主要介绍机械设计的一般方法和步骤，掌握机械设计的一般规律，了解常用机构及设计方法、运动分析。对常用产品能够进行机构分解，可以进行机械设计基本技能的训练，如计算、绘图、查阅资料和手册、运用标准和规范，为专业课程设计和毕业设计奠定基础。并要求学生树立正确的设计思想，培养学生综合运用所学的机械设计和其它先修课程的理论与生产实际知识来分析和解决机械设计问题的能力，巩固和发展所学到的相关知识，并运用到产品设计的实际过程中。</w:t>
            </w:r>
          </w:p>
          <w:p w:rsidR="00E76F81" w:rsidRPr="00AA036B" w:rsidRDefault="00E76F81" w:rsidP="006A4F7B">
            <w:pPr>
              <w:spacing w:line="360" w:lineRule="auto"/>
              <w:rPr>
                <w:rFonts w:ascii="仿宋_GB2312" w:eastAsia="仿宋_GB2312" w:hAnsi="宋体"/>
                <w:bCs/>
                <w:szCs w:val="21"/>
              </w:rPr>
            </w:pPr>
          </w:p>
        </w:tc>
      </w:tr>
      <w:tr w:rsidR="00E76F81" w:rsidRPr="00107788" w:rsidTr="006A4F7B">
        <w:trPr>
          <w:cantSplit/>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教材</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杨家军，张卫国</w:t>
            </w:r>
            <w:r w:rsidRPr="00AA036B">
              <w:rPr>
                <w:rFonts w:ascii="仿宋_GB2312" w:eastAsia="仿宋_GB2312" w:hAnsi="宋体"/>
                <w:bCs/>
                <w:szCs w:val="21"/>
              </w:rPr>
              <w:t>.</w:t>
            </w:r>
            <w:r w:rsidRPr="00AA036B">
              <w:rPr>
                <w:rFonts w:ascii="仿宋_GB2312" w:eastAsia="仿宋_GB2312" w:hAnsi="宋体" w:hint="eastAsia"/>
                <w:bCs/>
                <w:szCs w:val="21"/>
              </w:rPr>
              <w:t>机械设计基础</w:t>
            </w:r>
            <w:r w:rsidRPr="00AA036B">
              <w:rPr>
                <w:rFonts w:ascii="仿宋_GB2312" w:eastAsia="仿宋_GB2312" w:hAnsi="宋体"/>
                <w:bCs/>
                <w:szCs w:val="21"/>
              </w:rPr>
              <w:t>.</w:t>
            </w:r>
            <w:r w:rsidRPr="00AA036B">
              <w:rPr>
                <w:rFonts w:ascii="仿宋_GB2312" w:eastAsia="仿宋_GB2312" w:hAnsi="宋体" w:hint="eastAsia"/>
                <w:bCs/>
                <w:szCs w:val="21"/>
              </w:rPr>
              <w:t>第二版。武汉：华中科技大学出版社，</w:t>
            </w:r>
            <w:r w:rsidRPr="00AA036B">
              <w:rPr>
                <w:rFonts w:ascii="仿宋_GB2312" w:eastAsia="仿宋_GB2312" w:hAnsi="宋体"/>
                <w:bCs/>
                <w:szCs w:val="21"/>
              </w:rPr>
              <w:t>2014.1</w:t>
            </w:r>
          </w:p>
        </w:tc>
      </w:tr>
      <w:tr w:rsidR="00E76F81" w:rsidRPr="00107788" w:rsidTr="006A4F7B">
        <w:trPr>
          <w:cantSplit/>
          <w:trHeight w:val="1379"/>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参考资料</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阎守礼，机械设计基础，北京：北京理工大学出版社，</w:t>
            </w:r>
            <w:r w:rsidRPr="00AA036B">
              <w:rPr>
                <w:rFonts w:ascii="仿宋_GB2312" w:eastAsia="仿宋_GB2312" w:hAnsi="宋体"/>
                <w:bCs/>
                <w:szCs w:val="21"/>
              </w:rPr>
              <w:t>1998.8</w:t>
            </w:r>
          </w:p>
          <w:p w:rsidR="00E76F81" w:rsidRPr="00AA036B" w:rsidRDefault="00E76F81" w:rsidP="006A4F7B">
            <w:pPr>
              <w:overflowPunct w:val="0"/>
              <w:adjustRightInd w:val="0"/>
              <w:snapToGrid w:val="0"/>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阮宝湘，机械设计基础，北京：机械工业出版社，</w:t>
            </w:r>
            <w:r w:rsidRPr="00AA036B">
              <w:rPr>
                <w:rFonts w:ascii="仿宋_GB2312" w:eastAsia="仿宋_GB2312" w:hAnsi="宋体"/>
                <w:bCs/>
                <w:szCs w:val="21"/>
              </w:rPr>
              <w:t>2002.6</w:t>
            </w:r>
          </w:p>
          <w:p w:rsidR="00E76F81" w:rsidRPr="00AA036B" w:rsidRDefault="00E76F81" w:rsidP="006A4F7B">
            <w:pPr>
              <w:spacing w:line="360" w:lineRule="auto"/>
              <w:ind w:firstLineChars="200" w:firstLine="420"/>
              <w:rPr>
                <w:rFonts w:ascii="仿宋_GB2312" w:eastAsia="仿宋_GB2312" w:hAnsi="宋体"/>
                <w:bCs/>
                <w:szCs w:val="21"/>
              </w:rPr>
            </w:pPr>
          </w:p>
        </w:tc>
      </w:tr>
    </w:tbl>
    <w:p w:rsidR="00E76F81" w:rsidRDefault="00E76F81" w:rsidP="00E76F81">
      <w:pPr>
        <w:spacing w:line="360" w:lineRule="auto"/>
        <w:rPr>
          <w:rFonts w:ascii="宋体"/>
          <w:sz w:val="24"/>
        </w:rPr>
      </w:pPr>
    </w:p>
    <w:p w:rsidR="00E76F81" w:rsidRDefault="00E76F81" w:rsidP="00E76F81">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E76F81" w:rsidRDefault="00E76F81" w:rsidP="00E76F8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E76F81" w:rsidRDefault="00E76F81" w:rsidP="00E76F81">
      <w:pPr>
        <w:jc w:val="center"/>
        <w:rPr>
          <w:rFonts w:ascii="宋体" w:hAnsi="宋体" w:hint="eastAsia"/>
          <w:sz w:val="36"/>
        </w:rPr>
      </w:pPr>
    </w:p>
    <w:p w:rsidR="00E76F81" w:rsidRDefault="00E76F81"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107788" w:rsidTr="006A4F7B">
        <w:trPr>
          <w:cantSplit/>
          <w:trHeight w:val="296"/>
          <w:jc w:val="center"/>
        </w:trPr>
        <w:tc>
          <w:tcPr>
            <w:tcW w:w="648" w:type="dxa"/>
            <w:vMerge w:val="restart"/>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名称</w:t>
            </w:r>
          </w:p>
        </w:tc>
        <w:tc>
          <w:tcPr>
            <w:tcW w:w="1080" w:type="dxa"/>
          </w:tcPr>
          <w:p w:rsidR="00E76F81" w:rsidRPr="00107788" w:rsidRDefault="00E76F81" w:rsidP="006A4F7B">
            <w:pPr>
              <w:spacing w:line="360" w:lineRule="auto"/>
              <w:rPr>
                <w:rFonts w:ascii="宋体"/>
              </w:rPr>
            </w:pPr>
            <w:r w:rsidRPr="00107788">
              <w:rPr>
                <w:rFonts w:ascii="宋体" w:hAnsi="宋体" w:hint="eastAsia"/>
              </w:rPr>
              <w:t>中文全称</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设计心理学</w:t>
            </w:r>
          </w:p>
        </w:tc>
      </w:tr>
      <w:tr w:rsidR="00E76F81" w:rsidRPr="00107788" w:rsidTr="006A4F7B">
        <w:trPr>
          <w:cantSplit/>
          <w:jc w:val="center"/>
        </w:trPr>
        <w:tc>
          <w:tcPr>
            <w:tcW w:w="648" w:type="dxa"/>
            <w:vMerge/>
          </w:tcPr>
          <w:p w:rsidR="00E76F81" w:rsidRPr="00107788" w:rsidRDefault="00E76F81" w:rsidP="006A4F7B">
            <w:pPr>
              <w:spacing w:line="360" w:lineRule="auto"/>
              <w:rPr>
                <w:rFonts w:ascii="宋体"/>
              </w:rPr>
            </w:pPr>
          </w:p>
        </w:tc>
        <w:tc>
          <w:tcPr>
            <w:tcW w:w="1080" w:type="dxa"/>
          </w:tcPr>
          <w:p w:rsidR="00E76F81" w:rsidRPr="00107788" w:rsidRDefault="00E76F81" w:rsidP="006A4F7B">
            <w:pPr>
              <w:spacing w:line="360" w:lineRule="auto"/>
              <w:rPr>
                <w:rFonts w:ascii="宋体"/>
              </w:rPr>
            </w:pPr>
            <w:r w:rsidRPr="00107788">
              <w:rPr>
                <w:rFonts w:ascii="宋体" w:hAnsi="宋体" w:hint="eastAsia"/>
              </w:rPr>
              <w:t>英文全称</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bCs/>
              </w:rPr>
              <w:t>Design psychology</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2213260</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产品设计</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2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32 </w:t>
            </w:r>
            <w:r w:rsidRPr="00107788">
              <w:rPr>
                <w:rFonts w:ascii="宋体" w:hAnsi="宋体"/>
              </w:rPr>
              <w:t xml:space="preserve"> </w:t>
            </w:r>
            <w:r w:rsidRPr="00107788">
              <w:rPr>
                <w:rFonts w:ascii="宋体" w:hAnsi="宋体" w:hint="eastAsia"/>
              </w:rPr>
              <w:t>课时</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考试</w:t>
            </w:r>
          </w:p>
        </w:tc>
      </w:tr>
      <w:tr w:rsidR="00E76F81" w:rsidRPr="00107788" w:rsidTr="006A4F7B">
        <w:trPr>
          <w:cantSplit/>
          <w:trHeight w:val="6456"/>
          <w:jc w:val="center"/>
        </w:trPr>
        <w:tc>
          <w:tcPr>
            <w:tcW w:w="648" w:type="dxa"/>
            <w:vAlign w:val="center"/>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内容</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设计与消费心理学交叉的一门边缘学科，是建立在心理学基础上，研究设计与消费者心理匹配的专题，也是设计专业的一门理论素质课，是设计师必须掌握的学科。设计与消费心理学系统讲授在各种设计活动中如何把握消费者心理、遵循消费行为规律等知识，把人们的心理状态，尤其是人们对需求的心理，通过意识作用于设计；它同时研究人们在设计创造过程中的心态和设计以及设计作品对社会及对社会中的个体所产生的心理反应，反过来再作用于设计，起到使设计更能反映和满足人们的心理作用。通过学习使学生能够了解设计过程的心理和设计主体的心理作用。其任务是通过学习使学生能够了解设计过程的心理和设计主体的心理以及他们之间相互作用、影响，从而握创作的基本方向</w:t>
            </w:r>
            <w:r w:rsidRPr="00AA036B">
              <w:rPr>
                <w:rFonts w:ascii="仿宋_GB2312" w:eastAsia="仿宋_GB2312" w:hAnsi="宋体"/>
                <w:bCs/>
                <w:szCs w:val="21"/>
              </w:rPr>
              <w:t>——</w:t>
            </w:r>
            <w:r w:rsidRPr="00AA036B">
              <w:rPr>
                <w:rFonts w:ascii="仿宋_GB2312" w:eastAsia="仿宋_GB2312" w:hAnsi="宋体" w:hint="eastAsia"/>
                <w:bCs/>
                <w:szCs w:val="21"/>
              </w:rPr>
              <w:t>设计适销对路的产品，最终提升消费者满意度，更好地实现设计这一任务。</w:t>
            </w:r>
          </w:p>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p>
          <w:p w:rsidR="00E76F81" w:rsidRPr="00AA036B" w:rsidRDefault="00E76F81" w:rsidP="006A4F7B">
            <w:pPr>
              <w:spacing w:line="360" w:lineRule="auto"/>
              <w:ind w:firstLineChars="200" w:firstLine="420"/>
              <w:rPr>
                <w:rFonts w:ascii="仿宋_GB2312" w:eastAsia="仿宋_GB2312" w:hAnsi="宋体"/>
                <w:bCs/>
                <w:szCs w:val="21"/>
              </w:rPr>
            </w:pPr>
          </w:p>
        </w:tc>
      </w:tr>
      <w:tr w:rsidR="00E76F81" w:rsidRPr="00107788" w:rsidTr="006A4F7B">
        <w:trPr>
          <w:cantSplit/>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教材</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李彬彬</w:t>
            </w:r>
            <w:r w:rsidRPr="00AA036B">
              <w:rPr>
                <w:rFonts w:ascii="仿宋_GB2312" w:eastAsia="仿宋_GB2312" w:hAnsi="宋体"/>
                <w:bCs/>
                <w:szCs w:val="21"/>
              </w:rPr>
              <w:t>.</w:t>
            </w:r>
            <w:r w:rsidRPr="00AA036B">
              <w:rPr>
                <w:rFonts w:ascii="仿宋_GB2312" w:eastAsia="仿宋_GB2312" w:hAnsi="宋体" w:hint="eastAsia"/>
                <w:bCs/>
                <w:szCs w:val="21"/>
              </w:rPr>
              <w:t>设计心理学</w:t>
            </w:r>
            <w:r w:rsidRPr="00AA036B">
              <w:rPr>
                <w:rFonts w:ascii="仿宋_GB2312" w:eastAsia="仿宋_GB2312" w:hAnsi="宋体"/>
                <w:bCs/>
                <w:szCs w:val="21"/>
              </w:rPr>
              <w:t>.</w:t>
            </w:r>
            <w:r w:rsidRPr="00AA036B">
              <w:rPr>
                <w:rFonts w:ascii="仿宋_GB2312" w:eastAsia="仿宋_GB2312" w:hAnsi="宋体" w:hint="eastAsia"/>
                <w:bCs/>
                <w:szCs w:val="21"/>
              </w:rPr>
              <w:t>北京：中国轻工业出版社，</w:t>
            </w:r>
            <w:r w:rsidRPr="00AA036B">
              <w:rPr>
                <w:rFonts w:ascii="仿宋_GB2312" w:eastAsia="仿宋_GB2312" w:hAnsi="宋体"/>
                <w:bCs/>
                <w:szCs w:val="21"/>
              </w:rPr>
              <w:t>2009</w:t>
            </w:r>
          </w:p>
        </w:tc>
      </w:tr>
      <w:tr w:rsidR="00E76F81" w:rsidRPr="00107788" w:rsidTr="006A4F7B">
        <w:trPr>
          <w:cantSplit/>
          <w:trHeight w:val="1379"/>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参考资料</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hyperlink r:id="rId10" w:tgtFrame="_blank" w:history="1">
              <w:r w:rsidRPr="00AA036B">
                <w:rPr>
                  <w:rFonts w:ascii="仿宋_GB2312" w:eastAsia="仿宋_GB2312" w:hint="eastAsia"/>
                </w:rPr>
                <w:t>赵伟军</w:t>
              </w:r>
            </w:hyperlink>
            <w:r w:rsidRPr="00AA036B">
              <w:rPr>
                <w:rFonts w:ascii="仿宋_GB2312" w:eastAsia="仿宋_GB2312" w:hAnsi="宋体"/>
                <w:bCs/>
                <w:szCs w:val="21"/>
              </w:rPr>
              <w:t>.</w:t>
            </w:r>
            <w:r w:rsidRPr="00AA036B">
              <w:rPr>
                <w:rFonts w:ascii="仿宋_GB2312" w:eastAsia="仿宋_GB2312" w:hAnsi="宋体" w:hint="eastAsia"/>
                <w:bCs/>
                <w:szCs w:val="21"/>
              </w:rPr>
              <w:t>设计心理学</w:t>
            </w:r>
            <w:r w:rsidRPr="00AA036B">
              <w:rPr>
                <w:rFonts w:ascii="仿宋_GB2312" w:eastAsia="仿宋_GB2312" w:hAnsi="宋体"/>
                <w:bCs/>
                <w:szCs w:val="21"/>
              </w:rPr>
              <w:t>.</w:t>
            </w:r>
            <w:r w:rsidRPr="00AA036B">
              <w:rPr>
                <w:rFonts w:ascii="仿宋_GB2312" w:eastAsia="仿宋_GB2312" w:hAnsi="宋体" w:hint="eastAsia"/>
                <w:bCs/>
                <w:szCs w:val="21"/>
              </w:rPr>
              <w:t>北京：机械工业出版社，</w:t>
            </w:r>
            <w:r w:rsidRPr="00AA036B">
              <w:rPr>
                <w:rFonts w:ascii="仿宋_GB2312" w:eastAsia="仿宋_GB2312" w:hAnsi="宋体"/>
                <w:bCs/>
                <w:szCs w:val="21"/>
              </w:rPr>
              <w:t>2012</w:t>
            </w:r>
          </w:p>
        </w:tc>
      </w:tr>
    </w:tbl>
    <w:p w:rsidR="00E76F81" w:rsidRDefault="00E76F81" w:rsidP="00E76F81">
      <w:pPr>
        <w:spacing w:line="360" w:lineRule="auto"/>
        <w:rPr>
          <w:rFonts w:ascii="宋体"/>
          <w:sz w:val="24"/>
        </w:rPr>
      </w:pPr>
    </w:p>
    <w:p w:rsidR="00E76F81" w:rsidRDefault="00E76F81" w:rsidP="00E76F81">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E76F81" w:rsidRDefault="00E76F81" w:rsidP="00E76F8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E76F81" w:rsidRDefault="00E76F81" w:rsidP="00E76F81">
      <w:pPr>
        <w:jc w:val="center"/>
        <w:rPr>
          <w:rFonts w:ascii="宋体" w:hAnsi="宋体" w:hint="eastAsia"/>
          <w:sz w:val="36"/>
        </w:rPr>
      </w:pPr>
    </w:p>
    <w:p w:rsidR="00E76F81" w:rsidRDefault="00E76F81"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107788" w:rsidTr="006A4F7B">
        <w:trPr>
          <w:cantSplit/>
          <w:trHeight w:val="296"/>
          <w:jc w:val="center"/>
        </w:trPr>
        <w:tc>
          <w:tcPr>
            <w:tcW w:w="648" w:type="dxa"/>
            <w:vMerge w:val="restart"/>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名称</w:t>
            </w:r>
          </w:p>
        </w:tc>
        <w:tc>
          <w:tcPr>
            <w:tcW w:w="1080" w:type="dxa"/>
          </w:tcPr>
          <w:p w:rsidR="00E76F81" w:rsidRPr="00107788" w:rsidRDefault="00E76F81" w:rsidP="006A4F7B">
            <w:pPr>
              <w:spacing w:line="360" w:lineRule="auto"/>
              <w:rPr>
                <w:rFonts w:ascii="宋体"/>
              </w:rPr>
            </w:pPr>
            <w:r w:rsidRPr="00107788">
              <w:rPr>
                <w:rFonts w:ascii="宋体" w:hAnsi="宋体" w:hint="eastAsia"/>
              </w:rPr>
              <w:t>中文全称</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计算机辅助设计</w:t>
            </w:r>
            <w:r w:rsidRPr="00107788">
              <w:rPr>
                <w:rFonts w:ascii="宋体" w:hAnsi="宋体" w:cs="宋体" w:hint="eastAsia"/>
              </w:rPr>
              <w:t>Ⅲ</w:t>
            </w:r>
          </w:p>
        </w:tc>
      </w:tr>
      <w:tr w:rsidR="00E76F81" w:rsidRPr="00107788" w:rsidTr="006A4F7B">
        <w:trPr>
          <w:cantSplit/>
          <w:jc w:val="center"/>
        </w:trPr>
        <w:tc>
          <w:tcPr>
            <w:tcW w:w="648" w:type="dxa"/>
            <w:vMerge/>
          </w:tcPr>
          <w:p w:rsidR="00E76F81" w:rsidRPr="00107788" w:rsidRDefault="00E76F81" w:rsidP="006A4F7B">
            <w:pPr>
              <w:spacing w:line="360" w:lineRule="auto"/>
              <w:rPr>
                <w:rFonts w:ascii="宋体"/>
              </w:rPr>
            </w:pPr>
          </w:p>
        </w:tc>
        <w:tc>
          <w:tcPr>
            <w:tcW w:w="1080" w:type="dxa"/>
          </w:tcPr>
          <w:p w:rsidR="00E76F81" w:rsidRPr="00107788" w:rsidRDefault="00E76F81" w:rsidP="006A4F7B">
            <w:pPr>
              <w:spacing w:line="360" w:lineRule="auto"/>
              <w:rPr>
                <w:rFonts w:ascii="宋体"/>
              </w:rPr>
            </w:pPr>
            <w:r w:rsidRPr="00107788">
              <w:rPr>
                <w:rFonts w:ascii="宋体" w:hAnsi="宋体" w:hint="eastAsia"/>
              </w:rPr>
              <w:t>英文全称</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Computer Aided Design Ⅲ</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2212552</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产品设计</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2</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32</w:t>
            </w:r>
            <w:r w:rsidRPr="00107788">
              <w:rPr>
                <w:rFonts w:ascii="宋体" w:hAnsi="宋体"/>
              </w:rPr>
              <w:t xml:space="preserve">  </w:t>
            </w:r>
            <w:r w:rsidRPr="00107788">
              <w:rPr>
                <w:rFonts w:ascii="宋体" w:hAnsi="宋体" w:hint="eastAsia"/>
              </w:rPr>
              <w:t>课时</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考查</w:t>
            </w:r>
          </w:p>
        </w:tc>
      </w:tr>
      <w:tr w:rsidR="00E76F81" w:rsidRPr="00107788" w:rsidTr="006A4F7B">
        <w:trPr>
          <w:cantSplit/>
          <w:trHeight w:val="6456"/>
          <w:jc w:val="center"/>
        </w:trPr>
        <w:tc>
          <w:tcPr>
            <w:tcW w:w="648" w:type="dxa"/>
            <w:vAlign w:val="center"/>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内容</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r w:rsidRPr="00AA036B">
              <w:rPr>
                <w:rFonts w:ascii="仿宋_GB2312" w:eastAsia="仿宋_GB2312" w:hAnsi="宋体" w:hint="eastAsia"/>
                <w:bCs/>
                <w:szCs w:val="21"/>
              </w:rPr>
              <w:t>本课程是一门专业基础课。通过本课程的学习，使学生在掌握二维软件的基础上，能够进一步熟练掌握本专业常用三维软件，树立基本的计算机辅助设计三维建模概念。使学生掌握计算机绘图的基本概念和基本知识，掌握</w:t>
            </w:r>
            <w:r w:rsidRPr="00AA036B">
              <w:rPr>
                <w:rFonts w:ascii="仿宋_GB2312" w:eastAsia="仿宋_GB2312" w:hAnsi="宋体"/>
                <w:bCs/>
                <w:szCs w:val="21"/>
              </w:rPr>
              <w:t>3dsMax</w:t>
            </w:r>
            <w:r w:rsidRPr="00AA036B">
              <w:rPr>
                <w:rFonts w:ascii="仿宋_GB2312" w:eastAsia="仿宋_GB2312" w:hAnsi="宋体" w:hint="eastAsia"/>
                <w:bCs/>
                <w:szCs w:val="21"/>
              </w:rPr>
              <w:t>软件的各种绘图命令知识和操作命令知识，理解和应用</w:t>
            </w:r>
            <w:r w:rsidRPr="00AA036B">
              <w:rPr>
                <w:rFonts w:ascii="仿宋_GB2312" w:eastAsia="仿宋_GB2312" w:hAnsi="宋体"/>
                <w:bCs/>
                <w:szCs w:val="21"/>
              </w:rPr>
              <w:t>3dsMax</w:t>
            </w:r>
            <w:r w:rsidRPr="00AA036B">
              <w:rPr>
                <w:rFonts w:ascii="仿宋_GB2312" w:eastAsia="仿宋_GB2312" w:hAnsi="宋体" w:hint="eastAsia"/>
                <w:bCs/>
                <w:szCs w:val="21"/>
              </w:rPr>
              <w:t>制作效果图的方法与技巧，学会模型的建立，材质的设置，灯光的创作及</w:t>
            </w:r>
            <w:r w:rsidRPr="00AA036B">
              <w:rPr>
                <w:rFonts w:ascii="仿宋_GB2312" w:eastAsia="仿宋_GB2312" w:hAnsi="宋体"/>
                <w:bCs/>
                <w:szCs w:val="21"/>
              </w:rPr>
              <w:t>V-Ray</w:t>
            </w:r>
            <w:r w:rsidRPr="00AA036B">
              <w:rPr>
                <w:rFonts w:ascii="仿宋_GB2312" w:eastAsia="仿宋_GB2312" w:hAnsi="宋体" w:hint="eastAsia"/>
                <w:bCs/>
                <w:szCs w:val="21"/>
              </w:rPr>
              <w:t>渲染器的使用，并进行后期渲染制作，最终创作出理想的方案效果图。</w:t>
            </w:r>
          </w:p>
        </w:tc>
      </w:tr>
      <w:tr w:rsidR="00E76F81" w:rsidRPr="00107788" w:rsidTr="006A4F7B">
        <w:trPr>
          <w:cantSplit/>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教材</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潘速圆，肖飞</w:t>
            </w:r>
            <w:r w:rsidRPr="00AA036B">
              <w:rPr>
                <w:rFonts w:ascii="仿宋_GB2312" w:eastAsia="仿宋_GB2312" w:hAnsi="宋体"/>
                <w:bCs/>
                <w:szCs w:val="21"/>
              </w:rPr>
              <w:t>.3DSMAX</w:t>
            </w:r>
            <w:r w:rsidRPr="00AA036B">
              <w:rPr>
                <w:rFonts w:ascii="仿宋_GB2312" w:eastAsia="仿宋_GB2312" w:hAnsi="宋体" w:hint="eastAsia"/>
                <w:bCs/>
                <w:szCs w:val="21"/>
              </w:rPr>
              <w:t>家具建模基础与高级案例详解</w:t>
            </w:r>
            <w:r w:rsidRPr="00AA036B">
              <w:rPr>
                <w:rFonts w:ascii="仿宋_GB2312" w:eastAsia="仿宋_GB2312" w:hAnsi="宋体"/>
                <w:bCs/>
                <w:szCs w:val="21"/>
              </w:rPr>
              <w:t>.</w:t>
            </w:r>
            <w:r w:rsidRPr="00AA036B">
              <w:rPr>
                <w:rFonts w:ascii="仿宋_GB2312" w:eastAsia="仿宋_GB2312" w:hAnsi="宋体" w:hint="eastAsia"/>
                <w:bCs/>
                <w:szCs w:val="21"/>
              </w:rPr>
              <w:t>北京：中国轻工业出版社，</w:t>
            </w:r>
            <w:r w:rsidRPr="00AA036B">
              <w:rPr>
                <w:rFonts w:ascii="仿宋_GB2312" w:eastAsia="仿宋_GB2312" w:hAnsi="宋体"/>
                <w:bCs/>
                <w:szCs w:val="21"/>
              </w:rPr>
              <w:t>2015.2</w:t>
            </w:r>
          </w:p>
        </w:tc>
      </w:tr>
      <w:tr w:rsidR="00E76F81" w:rsidRPr="00107788" w:rsidTr="006A4F7B">
        <w:trPr>
          <w:cantSplit/>
          <w:trHeight w:val="1379"/>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参考资料</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黎庆</w:t>
            </w:r>
            <w:r w:rsidRPr="00AA036B">
              <w:rPr>
                <w:rFonts w:ascii="仿宋_GB2312" w:eastAsia="仿宋_GB2312" w:hAnsi="宋体"/>
                <w:bCs/>
                <w:szCs w:val="21"/>
              </w:rPr>
              <w:t>.3DSMAX</w:t>
            </w:r>
            <w:r w:rsidRPr="00AA036B">
              <w:rPr>
                <w:rFonts w:ascii="仿宋_GB2312" w:eastAsia="仿宋_GB2312" w:hAnsi="宋体" w:hint="eastAsia"/>
                <w:bCs/>
                <w:szCs w:val="21"/>
              </w:rPr>
              <w:t>设计应用</w:t>
            </w:r>
            <w:r w:rsidRPr="00AA036B">
              <w:rPr>
                <w:rFonts w:ascii="仿宋_GB2312" w:eastAsia="仿宋_GB2312" w:hAnsi="宋体"/>
                <w:bCs/>
                <w:szCs w:val="21"/>
              </w:rPr>
              <w:t>.</w:t>
            </w:r>
            <w:r w:rsidRPr="00AA036B">
              <w:rPr>
                <w:rFonts w:ascii="仿宋_GB2312" w:eastAsia="仿宋_GB2312" w:hAnsi="宋体" w:hint="eastAsia"/>
                <w:bCs/>
                <w:szCs w:val="21"/>
              </w:rPr>
              <w:t>南宁：广西美术出版社，</w:t>
            </w:r>
            <w:r w:rsidRPr="00AA036B">
              <w:rPr>
                <w:rFonts w:ascii="仿宋_GB2312" w:eastAsia="仿宋_GB2312" w:hAnsi="宋体"/>
                <w:bCs/>
                <w:szCs w:val="21"/>
              </w:rPr>
              <w:t>2014.3</w:t>
            </w:r>
          </w:p>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时代印象</w:t>
            </w:r>
            <w:r w:rsidRPr="00AA036B">
              <w:rPr>
                <w:rFonts w:ascii="仿宋_GB2312" w:eastAsia="仿宋_GB2312" w:hAnsi="宋体"/>
                <w:bCs/>
                <w:szCs w:val="21"/>
              </w:rPr>
              <w:t>.</w:t>
            </w:r>
            <w:r w:rsidRPr="00AA036B">
              <w:rPr>
                <w:rFonts w:ascii="仿宋_GB2312" w:eastAsia="仿宋_GB2312" w:hAnsi="宋体" w:hint="eastAsia"/>
                <w:bCs/>
                <w:szCs w:val="21"/>
              </w:rPr>
              <w:t>中文版</w:t>
            </w:r>
            <w:r w:rsidRPr="00AA036B">
              <w:rPr>
                <w:rFonts w:ascii="仿宋_GB2312" w:eastAsia="仿宋_GB2312" w:hAnsi="宋体"/>
                <w:bCs/>
                <w:szCs w:val="21"/>
              </w:rPr>
              <w:t>3ds Max 2012</w:t>
            </w:r>
            <w:r w:rsidRPr="00AA036B">
              <w:rPr>
                <w:rFonts w:ascii="仿宋_GB2312" w:eastAsia="仿宋_GB2312" w:hAnsi="宋体" w:hint="eastAsia"/>
                <w:bCs/>
                <w:szCs w:val="21"/>
              </w:rPr>
              <w:t>基础培训教程</w:t>
            </w:r>
            <w:r w:rsidRPr="00AA036B">
              <w:rPr>
                <w:rFonts w:ascii="仿宋_GB2312" w:eastAsia="仿宋_GB2312" w:hAnsi="宋体"/>
                <w:bCs/>
                <w:szCs w:val="21"/>
              </w:rPr>
              <w:t>.</w:t>
            </w:r>
            <w:r w:rsidRPr="00AA036B">
              <w:rPr>
                <w:rFonts w:ascii="仿宋_GB2312" w:eastAsia="仿宋_GB2312" w:hAnsi="宋体" w:hint="eastAsia"/>
                <w:bCs/>
                <w:szCs w:val="21"/>
              </w:rPr>
              <w:t>北京：人民邮电出版社，</w:t>
            </w:r>
            <w:r w:rsidRPr="00AA036B">
              <w:rPr>
                <w:rFonts w:ascii="仿宋_GB2312" w:eastAsia="仿宋_GB2312" w:hAnsi="宋体"/>
                <w:bCs/>
                <w:szCs w:val="21"/>
              </w:rPr>
              <w:t>2012.6</w:t>
            </w:r>
          </w:p>
          <w:p w:rsidR="00E76F81" w:rsidRPr="00AA036B" w:rsidRDefault="00E76F81" w:rsidP="006A4F7B">
            <w:pPr>
              <w:spacing w:line="360" w:lineRule="auto"/>
              <w:ind w:firstLineChars="200" w:firstLine="420"/>
              <w:rPr>
                <w:rFonts w:ascii="仿宋_GB2312" w:eastAsia="仿宋_GB2312" w:hAnsi="宋体"/>
                <w:bCs/>
                <w:szCs w:val="21"/>
              </w:rPr>
            </w:pPr>
          </w:p>
        </w:tc>
      </w:tr>
    </w:tbl>
    <w:p w:rsidR="00E76F81" w:rsidRDefault="00E76F81" w:rsidP="00E76F81">
      <w:pPr>
        <w:spacing w:line="360" w:lineRule="auto"/>
        <w:rPr>
          <w:rFonts w:ascii="宋体"/>
          <w:sz w:val="24"/>
        </w:rPr>
      </w:pPr>
    </w:p>
    <w:p w:rsidR="00E76F81" w:rsidRDefault="00E76F81" w:rsidP="00E76F81">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E76F81" w:rsidRDefault="00E76F81" w:rsidP="00E76F8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E76F81" w:rsidRDefault="00E76F81"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107788" w:rsidTr="006A4F7B">
        <w:trPr>
          <w:cantSplit/>
          <w:trHeight w:val="296"/>
          <w:jc w:val="center"/>
        </w:trPr>
        <w:tc>
          <w:tcPr>
            <w:tcW w:w="648" w:type="dxa"/>
            <w:vMerge w:val="restart"/>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名称</w:t>
            </w:r>
          </w:p>
        </w:tc>
        <w:tc>
          <w:tcPr>
            <w:tcW w:w="1080" w:type="dxa"/>
          </w:tcPr>
          <w:p w:rsidR="00E76F81" w:rsidRPr="00107788" w:rsidRDefault="00E76F81" w:rsidP="006A4F7B">
            <w:pPr>
              <w:spacing w:line="360" w:lineRule="auto"/>
              <w:rPr>
                <w:rFonts w:ascii="宋体"/>
              </w:rPr>
            </w:pPr>
            <w:r w:rsidRPr="00107788">
              <w:rPr>
                <w:rFonts w:ascii="宋体" w:hAnsi="宋体" w:hint="eastAsia"/>
              </w:rPr>
              <w:t>中文全称</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摄影</w:t>
            </w:r>
          </w:p>
        </w:tc>
      </w:tr>
      <w:tr w:rsidR="00E76F81" w:rsidRPr="00107788" w:rsidTr="006A4F7B">
        <w:trPr>
          <w:cantSplit/>
          <w:jc w:val="center"/>
        </w:trPr>
        <w:tc>
          <w:tcPr>
            <w:tcW w:w="648" w:type="dxa"/>
            <w:vMerge/>
          </w:tcPr>
          <w:p w:rsidR="00E76F81" w:rsidRPr="00107788" w:rsidRDefault="00E76F81" w:rsidP="006A4F7B">
            <w:pPr>
              <w:spacing w:line="360" w:lineRule="auto"/>
              <w:rPr>
                <w:rFonts w:ascii="宋体"/>
              </w:rPr>
            </w:pPr>
          </w:p>
        </w:tc>
        <w:tc>
          <w:tcPr>
            <w:tcW w:w="1080" w:type="dxa"/>
          </w:tcPr>
          <w:p w:rsidR="00E76F81" w:rsidRPr="00107788" w:rsidRDefault="00E76F81" w:rsidP="006A4F7B">
            <w:pPr>
              <w:spacing w:line="360" w:lineRule="auto"/>
              <w:rPr>
                <w:rFonts w:ascii="宋体"/>
              </w:rPr>
            </w:pPr>
            <w:r w:rsidRPr="00107788">
              <w:rPr>
                <w:rFonts w:ascii="宋体" w:hAnsi="宋体" w:hint="eastAsia"/>
              </w:rPr>
              <w:t>英文全称</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color w:val="000000"/>
                <w:kern w:val="0"/>
                <w:szCs w:val="21"/>
                <w:lang w:val="zh-CN"/>
              </w:rPr>
              <w:t>Photography</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2212050</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产品设计</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2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32 </w:t>
            </w:r>
            <w:r w:rsidRPr="00107788">
              <w:rPr>
                <w:rFonts w:ascii="宋体" w:hAnsi="宋体"/>
              </w:rPr>
              <w:t xml:space="preserve"> </w:t>
            </w:r>
            <w:r w:rsidRPr="00107788">
              <w:rPr>
                <w:rFonts w:ascii="宋体" w:hAnsi="宋体" w:hint="eastAsia"/>
              </w:rPr>
              <w:t>课时</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考查</w:t>
            </w:r>
          </w:p>
        </w:tc>
      </w:tr>
      <w:tr w:rsidR="00E76F81" w:rsidRPr="00107788" w:rsidTr="006A4F7B">
        <w:trPr>
          <w:cantSplit/>
          <w:trHeight w:val="6456"/>
          <w:jc w:val="center"/>
        </w:trPr>
        <w:tc>
          <w:tcPr>
            <w:tcW w:w="648" w:type="dxa"/>
            <w:vAlign w:val="center"/>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内容</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工业设计的专业课。主要介绍机械相机、数码相机的使用方法、结构、原理以及与摄影相关历史文化等摄影技术知识，讲述镜头、光圈、快门、焦距等主要部件及其使用；各类型工具性能特点的比较；影响曝光的诸因素及正确曝光方法；冲洗及影响冲洗效果的条件因素和技术因素；胶片的感光性能；色温与色调及色调调节等。通过人像摄影、风景摄影、产品摄影、主题摄影和自选题摄影等实践课的形式，使学生掌握多种拍摄技巧和照片的后期处理制作技术，全面了解与摄影相关的知识，在授课过程中培养学生的构图能力、审美能力，并从中提高学生的艺术修养、人文修养，使学生以自己的思想，通过实践最终具备专业摄影的技能。</w:t>
            </w:r>
          </w:p>
          <w:p w:rsidR="00E76F81" w:rsidRPr="00AA036B" w:rsidRDefault="00E76F81" w:rsidP="006A4F7B">
            <w:pPr>
              <w:pStyle w:val="2"/>
              <w:spacing w:line="360" w:lineRule="auto"/>
              <w:rPr>
                <w:rFonts w:ascii="仿宋_GB2312" w:eastAsia="仿宋_GB2312" w:hAnsi="宋体"/>
                <w:bCs/>
                <w:szCs w:val="21"/>
              </w:rPr>
            </w:pPr>
          </w:p>
          <w:p w:rsidR="00E76F81" w:rsidRPr="00AA036B" w:rsidRDefault="00E76F81" w:rsidP="006A4F7B">
            <w:pPr>
              <w:pStyle w:val="2"/>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p>
          <w:p w:rsidR="00E76F81" w:rsidRPr="00AA036B" w:rsidRDefault="00E76F81" w:rsidP="006A4F7B">
            <w:pPr>
              <w:spacing w:line="360" w:lineRule="auto"/>
              <w:rPr>
                <w:rFonts w:ascii="仿宋_GB2312" w:eastAsia="仿宋_GB2312" w:hAnsi="宋体"/>
                <w:bCs/>
                <w:szCs w:val="21"/>
              </w:rPr>
            </w:pPr>
          </w:p>
        </w:tc>
      </w:tr>
      <w:tr w:rsidR="00E76F81" w:rsidRPr="00107788" w:rsidTr="006A4F7B">
        <w:trPr>
          <w:cantSplit/>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教材</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颜志刚</w:t>
            </w:r>
            <w:r w:rsidRPr="00AA036B">
              <w:rPr>
                <w:rFonts w:ascii="仿宋_GB2312" w:eastAsia="仿宋_GB2312" w:hAnsi="宋体"/>
                <w:bCs/>
                <w:szCs w:val="21"/>
              </w:rPr>
              <w:t>.</w:t>
            </w:r>
            <w:r w:rsidRPr="00AA036B">
              <w:rPr>
                <w:rFonts w:ascii="仿宋_GB2312" w:eastAsia="仿宋_GB2312" w:hAnsi="宋体" w:hint="eastAsia"/>
                <w:bCs/>
                <w:szCs w:val="21"/>
              </w:rPr>
              <w:t>摄影技艺教程</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1</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上海：复旦大学出版社，</w:t>
            </w:r>
            <w:r w:rsidRPr="00AA036B">
              <w:rPr>
                <w:rFonts w:ascii="仿宋_GB2312" w:eastAsia="仿宋_GB2312" w:hAnsi="宋体"/>
                <w:bCs/>
                <w:szCs w:val="21"/>
              </w:rPr>
              <w:t>2009.8</w:t>
            </w:r>
          </w:p>
        </w:tc>
      </w:tr>
      <w:tr w:rsidR="00E76F81" w:rsidRPr="00107788" w:rsidTr="006A4F7B">
        <w:trPr>
          <w:cantSplit/>
          <w:trHeight w:val="1379"/>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参考资料</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美国纽约摄影学院</w:t>
            </w:r>
            <w:r w:rsidRPr="00AA036B">
              <w:rPr>
                <w:rFonts w:ascii="仿宋_GB2312" w:eastAsia="仿宋_GB2312" w:hAnsi="宋体"/>
                <w:bCs/>
                <w:szCs w:val="21"/>
              </w:rPr>
              <w:t>.</w:t>
            </w:r>
            <w:r w:rsidRPr="00AA036B">
              <w:rPr>
                <w:rFonts w:ascii="仿宋_GB2312" w:eastAsia="仿宋_GB2312" w:hAnsi="宋体" w:hint="eastAsia"/>
                <w:bCs/>
                <w:szCs w:val="21"/>
              </w:rPr>
              <w:t>摄影教材（上册）</w:t>
            </w:r>
            <w:r w:rsidRPr="00AA036B">
              <w:rPr>
                <w:rFonts w:ascii="仿宋_GB2312" w:eastAsia="仿宋_GB2312" w:hAnsi="宋体"/>
                <w:bCs/>
                <w:szCs w:val="21"/>
              </w:rPr>
              <w:t>.</w:t>
            </w:r>
            <w:r w:rsidRPr="00AA036B">
              <w:rPr>
                <w:rFonts w:ascii="仿宋_GB2312" w:eastAsia="仿宋_GB2312" w:hAnsi="宋体" w:hint="eastAsia"/>
                <w:bCs/>
                <w:szCs w:val="21"/>
              </w:rPr>
              <w:t>中国摄影出版社出版，</w:t>
            </w:r>
            <w:r w:rsidRPr="00AA036B">
              <w:rPr>
                <w:rFonts w:ascii="仿宋_GB2312" w:eastAsia="仿宋_GB2312" w:hAnsi="宋体"/>
                <w:bCs/>
                <w:szCs w:val="21"/>
              </w:rPr>
              <w:t>2010.4</w:t>
            </w:r>
          </w:p>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美国纽约摄影学院</w:t>
            </w:r>
            <w:r w:rsidRPr="00AA036B">
              <w:rPr>
                <w:rFonts w:ascii="仿宋_GB2312" w:eastAsia="仿宋_GB2312" w:hAnsi="宋体"/>
                <w:bCs/>
                <w:szCs w:val="21"/>
              </w:rPr>
              <w:t>.</w:t>
            </w:r>
            <w:r w:rsidRPr="00AA036B">
              <w:rPr>
                <w:rFonts w:ascii="仿宋_GB2312" w:eastAsia="仿宋_GB2312" w:hAnsi="宋体" w:hint="eastAsia"/>
                <w:bCs/>
                <w:szCs w:val="21"/>
              </w:rPr>
              <w:t>摄影教材（下册）</w:t>
            </w:r>
            <w:r w:rsidRPr="00AA036B">
              <w:rPr>
                <w:rFonts w:ascii="仿宋_GB2312" w:eastAsia="仿宋_GB2312" w:hAnsi="宋体"/>
                <w:bCs/>
                <w:szCs w:val="21"/>
              </w:rPr>
              <w:t>.</w:t>
            </w:r>
            <w:r w:rsidRPr="00AA036B">
              <w:rPr>
                <w:rFonts w:ascii="仿宋_GB2312" w:eastAsia="仿宋_GB2312" w:hAnsi="宋体" w:hint="eastAsia"/>
                <w:bCs/>
                <w:szCs w:val="21"/>
              </w:rPr>
              <w:t>中国摄影出版社出版，</w:t>
            </w:r>
            <w:r w:rsidRPr="00AA036B">
              <w:rPr>
                <w:rFonts w:ascii="仿宋_GB2312" w:eastAsia="仿宋_GB2312" w:hAnsi="宋体"/>
                <w:bCs/>
                <w:szCs w:val="21"/>
              </w:rPr>
              <w:t>2010.4</w:t>
            </w:r>
          </w:p>
        </w:tc>
      </w:tr>
    </w:tbl>
    <w:p w:rsidR="00E76F81" w:rsidRDefault="00E76F81" w:rsidP="00E76F81">
      <w:pPr>
        <w:spacing w:line="360" w:lineRule="auto"/>
        <w:rPr>
          <w:rFonts w:ascii="宋体"/>
          <w:sz w:val="24"/>
        </w:rPr>
      </w:pPr>
    </w:p>
    <w:p w:rsidR="00E76F81" w:rsidRDefault="00E76F81" w:rsidP="00E76F81">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E76F81" w:rsidRDefault="00E76F81" w:rsidP="00E76F8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E76F81" w:rsidRDefault="00E76F81" w:rsidP="00E76F81">
      <w:pPr>
        <w:jc w:val="center"/>
        <w:rPr>
          <w:rFonts w:ascii="宋体" w:hAnsi="宋体" w:hint="eastAsia"/>
          <w:sz w:val="36"/>
        </w:rPr>
      </w:pPr>
    </w:p>
    <w:p w:rsidR="00E76F81" w:rsidRDefault="00E76F81"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107788" w:rsidTr="006A4F7B">
        <w:trPr>
          <w:cantSplit/>
          <w:trHeight w:val="296"/>
          <w:jc w:val="center"/>
        </w:trPr>
        <w:tc>
          <w:tcPr>
            <w:tcW w:w="648" w:type="dxa"/>
            <w:vMerge w:val="restart"/>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名称</w:t>
            </w:r>
          </w:p>
        </w:tc>
        <w:tc>
          <w:tcPr>
            <w:tcW w:w="1080" w:type="dxa"/>
          </w:tcPr>
          <w:p w:rsidR="00E76F81" w:rsidRPr="00107788" w:rsidRDefault="00E76F81" w:rsidP="006A4F7B">
            <w:pPr>
              <w:spacing w:line="360" w:lineRule="auto"/>
              <w:rPr>
                <w:rFonts w:ascii="宋体"/>
              </w:rPr>
            </w:pPr>
            <w:r w:rsidRPr="00107788">
              <w:rPr>
                <w:rFonts w:ascii="宋体" w:hAnsi="宋体" w:hint="eastAsia"/>
              </w:rPr>
              <w:t>中文全称</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产品设计程序与方法</w:t>
            </w:r>
          </w:p>
        </w:tc>
      </w:tr>
      <w:tr w:rsidR="00E76F81" w:rsidRPr="00107788" w:rsidTr="006A4F7B">
        <w:trPr>
          <w:cantSplit/>
          <w:jc w:val="center"/>
        </w:trPr>
        <w:tc>
          <w:tcPr>
            <w:tcW w:w="648" w:type="dxa"/>
            <w:vMerge/>
          </w:tcPr>
          <w:p w:rsidR="00E76F81" w:rsidRPr="00107788" w:rsidRDefault="00E76F81" w:rsidP="006A4F7B">
            <w:pPr>
              <w:spacing w:line="360" w:lineRule="auto"/>
              <w:rPr>
                <w:rFonts w:ascii="宋体"/>
              </w:rPr>
            </w:pPr>
          </w:p>
        </w:tc>
        <w:tc>
          <w:tcPr>
            <w:tcW w:w="1080" w:type="dxa"/>
          </w:tcPr>
          <w:p w:rsidR="00E76F81" w:rsidRPr="00107788" w:rsidRDefault="00E76F81" w:rsidP="006A4F7B">
            <w:pPr>
              <w:spacing w:line="360" w:lineRule="auto"/>
              <w:rPr>
                <w:rFonts w:ascii="宋体"/>
              </w:rPr>
            </w:pPr>
            <w:r w:rsidRPr="00107788">
              <w:rPr>
                <w:rFonts w:ascii="宋体" w:hAnsi="宋体" w:hint="eastAsia"/>
              </w:rPr>
              <w:t>英文全称</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The Processes and Methods of Product Design</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2213540</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产品设计</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学分：</w:t>
            </w:r>
            <w:r w:rsidRPr="00107788">
              <w:rPr>
                <w:rFonts w:ascii="宋体" w:hAnsi="宋体"/>
              </w:rPr>
              <w:t xml:space="preserve">   4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64    </w:t>
            </w:r>
            <w:r w:rsidRPr="00107788">
              <w:rPr>
                <w:rFonts w:ascii="宋体" w:hAnsi="宋体" w:hint="eastAsia"/>
              </w:rPr>
              <w:t>课时</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考试</w:t>
            </w:r>
          </w:p>
        </w:tc>
      </w:tr>
      <w:tr w:rsidR="00E76F81" w:rsidRPr="00107788" w:rsidTr="006A4F7B">
        <w:trPr>
          <w:cantSplit/>
          <w:trHeight w:val="6456"/>
          <w:jc w:val="center"/>
        </w:trPr>
        <w:tc>
          <w:tcPr>
            <w:tcW w:w="648" w:type="dxa"/>
            <w:vAlign w:val="center"/>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内容</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产品设计程序与方法是一门专业必修课程，是带领学生涉足产品设计领域的入门课程。产品设计程序与方法课程的教学，旨在引导学生认识、了解产品设计的内涵，启发学生以设计的眼光观察事物、发现问题、分析问题、解决问题的能力，掌握产品设计的基本方法和设计规律，培养学生积极思考、大胆创新的思维习性，挖掘学生构思创新的潜能，提高学生对产品设计的兴趣，锻炼学生实际操作动手能力，培养学生动手动脑、大处着眼、小处着手、踏踏实实的良好设计习惯，为学生以后在设计领域发展指引方向，并奠定坚实的基础。</w:t>
            </w:r>
          </w:p>
        </w:tc>
      </w:tr>
      <w:tr w:rsidR="00E76F81" w:rsidRPr="00107788" w:rsidTr="006A4F7B">
        <w:trPr>
          <w:cantSplit/>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教材</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鲁晓波，赵超</w:t>
            </w:r>
            <w:r w:rsidRPr="00AA036B">
              <w:rPr>
                <w:rFonts w:ascii="仿宋_GB2312" w:eastAsia="仿宋_GB2312" w:hAnsi="宋体"/>
                <w:bCs/>
                <w:szCs w:val="21"/>
              </w:rPr>
              <w:t>.</w:t>
            </w:r>
            <w:r w:rsidRPr="00AA036B">
              <w:rPr>
                <w:rFonts w:ascii="仿宋_GB2312" w:eastAsia="仿宋_GB2312" w:hAnsi="宋体" w:hint="eastAsia"/>
                <w:bCs/>
                <w:szCs w:val="21"/>
              </w:rPr>
              <w:t>工业设计程序与方法</w:t>
            </w:r>
            <w:r w:rsidRPr="00AA036B">
              <w:rPr>
                <w:rFonts w:ascii="仿宋_GB2312" w:eastAsia="仿宋_GB2312" w:hAnsi="宋体"/>
                <w:bCs/>
                <w:szCs w:val="21"/>
              </w:rPr>
              <w:t>.</w:t>
            </w:r>
            <w:r w:rsidRPr="00AA036B">
              <w:rPr>
                <w:rFonts w:ascii="仿宋_GB2312" w:eastAsia="仿宋_GB2312" w:hAnsi="宋体" w:hint="eastAsia"/>
                <w:bCs/>
                <w:szCs w:val="21"/>
              </w:rPr>
              <w:t>清华大学出版社，</w:t>
            </w:r>
            <w:r w:rsidRPr="00AA036B">
              <w:rPr>
                <w:rFonts w:ascii="仿宋_GB2312" w:eastAsia="仿宋_GB2312" w:hAnsi="宋体"/>
                <w:bCs/>
                <w:szCs w:val="21"/>
              </w:rPr>
              <w:t>2009.11</w:t>
            </w:r>
          </w:p>
        </w:tc>
      </w:tr>
      <w:tr w:rsidR="00E76F81" w:rsidRPr="00107788" w:rsidTr="006A4F7B">
        <w:trPr>
          <w:cantSplit/>
          <w:trHeight w:val="1379"/>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参考资料</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江杉</w:t>
            </w:r>
            <w:r w:rsidRPr="00AA036B">
              <w:rPr>
                <w:rFonts w:ascii="仿宋_GB2312" w:eastAsia="仿宋_GB2312" w:hAnsi="宋体"/>
                <w:bCs/>
                <w:szCs w:val="21"/>
              </w:rPr>
              <w:t>.</w:t>
            </w:r>
            <w:r w:rsidRPr="00AA036B">
              <w:rPr>
                <w:rFonts w:ascii="仿宋_GB2312" w:eastAsia="仿宋_GB2312" w:hAnsi="宋体" w:hint="eastAsia"/>
                <w:bCs/>
                <w:szCs w:val="21"/>
              </w:rPr>
              <w:t>产品设计程序与方法</w:t>
            </w:r>
            <w:r w:rsidRPr="00AA036B">
              <w:rPr>
                <w:rFonts w:ascii="仿宋_GB2312" w:eastAsia="仿宋_GB2312" w:hAnsi="宋体"/>
                <w:bCs/>
                <w:szCs w:val="21"/>
              </w:rPr>
              <w:t>.</w:t>
            </w:r>
            <w:r w:rsidRPr="00AA036B">
              <w:rPr>
                <w:rFonts w:ascii="仿宋_GB2312" w:eastAsia="仿宋_GB2312" w:hAnsi="宋体" w:hint="eastAsia"/>
                <w:bCs/>
                <w:szCs w:val="21"/>
              </w:rPr>
              <w:t>北京理工大学出版社，</w:t>
            </w:r>
            <w:r w:rsidRPr="00AA036B">
              <w:rPr>
                <w:rFonts w:ascii="仿宋_GB2312" w:eastAsia="仿宋_GB2312" w:hAnsi="宋体"/>
                <w:bCs/>
                <w:szCs w:val="21"/>
              </w:rPr>
              <w:t>2009.8</w:t>
            </w:r>
          </w:p>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陈汗青</w:t>
            </w:r>
            <w:r w:rsidRPr="00AA036B">
              <w:rPr>
                <w:rFonts w:ascii="仿宋_GB2312" w:eastAsia="仿宋_GB2312" w:hAnsi="宋体"/>
                <w:bCs/>
                <w:szCs w:val="21"/>
              </w:rPr>
              <w:t>.</w:t>
            </w:r>
            <w:r w:rsidRPr="00AA036B">
              <w:rPr>
                <w:rFonts w:ascii="仿宋_GB2312" w:eastAsia="仿宋_GB2312" w:hAnsi="宋体" w:hint="eastAsia"/>
                <w:bCs/>
                <w:szCs w:val="21"/>
              </w:rPr>
              <w:t>产品设计</w:t>
            </w:r>
            <w:r w:rsidRPr="00AA036B">
              <w:rPr>
                <w:rFonts w:ascii="仿宋_GB2312" w:eastAsia="仿宋_GB2312" w:hAnsi="宋体"/>
                <w:bCs/>
                <w:szCs w:val="21"/>
              </w:rPr>
              <w:t>.</w:t>
            </w:r>
            <w:r w:rsidRPr="00AA036B">
              <w:rPr>
                <w:rFonts w:ascii="仿宋_GB2312" w:eastAsia="仿宋_GB2312" w:hAnsi="宋体" w:hint="eastAsia"/>
                <w:bCs/>
                <w:szCs w:val="21"/>
              </w:rPr>
              <w:t>华中科技大学出版社，</w:t>
            </w:r>
            <w:r w:rsidRPr="00AA036B">
              <w:rPr>
                <w:rFonts w:ascii="仿宋_GB2312" w:eastAsia="仿宋_GB2312" w:hAnsi="宋体"/>
                <w:bCs/>
                <w:szCs w:val="21"/>
              </w:rPr>
              <w:t>2005.11</w:t>
            </w:r>
          </w:p>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何晓佑</w:t>
            </w:r>
            <w:r w:rsidRPr="00AA036B">
              <w:rPr>
                <w:rFonts w:ascii="仿宋_GB2312" w:eastAsia="仿宋_GB2312" w:hAnsi="宋体"/>
                <w:bCs/>
                <w:szCs w:val="21"/>
              </w:rPr>
              <w:t>.</w:t>
            </w:r>
            <w:r w:rsidRPr="00AA036B">
              <w:rPr>
                <w:rFonts w:ascii="仿宋_GB2312" w:eastAsia="仿宋_GB2312" w:hAnsi="宋体" w:hint="eastAsia"/>
                <w:bCs/>
                <w:szCs w:val="21"/>
              </w:rPr>
              <w:t>产品设计程序和方法</w:t>
            </w:r>
            <w:r w:rsidRPr="00AA036B">
              <w:rPr>
                <w:rFonts w:ascii="仿宋_GB2312" w:eastAsia="仿宋_GB2312" w:hAnsi="宋体"/>
                <w:bCs/>
                <w:szCs w:val="21"/>
              </w:rPr>
              <w:t>.</w:t>
            </w:r>
            <w:r w:rsidRPr="00AA036B">
              <w:rPr>
                <w:rFonts w:ascii="仿宋_GB2312" w:eastAsia="仿宋_GB2312" w:hAnsi="宋体" w:hint="eastAsia"/>
                <w:bCs/>
                <w:szCs w:val="21"/>
              </w:rPr>
              <w:t>中国轻工业出版社，</w:t>
            </w:r>
            <w:r w:rsidRPr="00AA036B">
              <w:rPr>
                <w:rFonts w:ascii="仿宋_GB2312" w:eastAsia="仿宋_GB2312" w:hAnsi="宋体"/>
                <w:bCs/>
                <w:szCs w:val="21"/>
              </w:rPr>
              <w:t>2000.4</w:t>
            </w:r>
          </w:p>
        </w:tc>
      </w:tr>
    </w:tbl>
    <w:p w:rsidR="00E76F81" w:rsidRDefault="00E76F81" w:rsidP="00E76F81">
      <w:pPr>
        <w:spacing w:line="360" w:lineRule="auto"/>
        <w:rPr>
          <w:rFonts w:ascii="宋体"/>
          <w:sz w:val="24"/>
        </w:rPr>
      </w:pPr>
    </w:p>
    <w:p w:rsidR="00E76F81" w:rsidRDefault="00E76F81" w:rsidP="00E76F81">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color w:val="000000"/>
          <w:sz w:val="24"/>
          <w:u w:val="single"/>
        </w:rPr>
        <w:t xml:space="preserve">           </w:t>
      </w:r>
      <w:r>
        <w:rPr>
          <w:rFonts w:ascii="宋体" w:hAnsi="宋体"/>
          <w:sz w:val="24"/>
        </w:rPr>
        <w:t xml:space="preserve">   </w:t>
      </w:r>
      <w:r>
        <w:rPr>
          <w:rFonts w:ascii="宋体" w:hAnsi="宋体" w:hint="eastAsia"/>
          <w:sz w:val="24"/>
        </w:rPr>
        <w:t>系（部）主任：</w:t>
      </w:r>
      <w:r>
        <w:rPr>
          <w:rFonts w:ascii="宋体" w:hAnsi="宋体"/>
          <w:color w:val="000000"/>
          <w:sz w:val="24"/>
          <w:u w:val="single"/>
        </w:rPr>
        <w:t xml:space="preserve">          </w:t>
      </w:r>
    </w:p>
    <w:p w:rsidR="00E76F81" w:rsidRDefault="00E76F81" w:rsidP="00E76F81">
      <w:pPr>
        <w:wordWrap w:val="0"/>
        <w:spacing w:line="360" w:lineRule="auto"/>
        <w:ind w:firstLineChars="2300" w:firstLine="5520"/>
        <w:jc w:val="right"/>
      </w:pPr>
      <w:r>
        <w:rPr>
          <w:rFonts w:ascii="宋体" w:hAnsi="宋体" w:hint="eastAsia"/>
          <w:sz w:val="24"/>
        </w:rPr>
        <w:t>学院分管领导：</w:t>
      </w:r>
      <w:r>
        <w:rPr>
          <w:rFonts w:ascii="宋体" w:hAnsi="宋体"/>
          <w:color w:val="000000"/>
          <w:sz w:val="24"/>
          <w:u w:val="single"/>
        </w:rPr>
        <w:t xml:space="preserve">          </w:t>
      </w:r>
    </w:p>
    <w:p w:rsidR="00E76F81" w:rsidRDefault="00E76F81" w:rsidP="00E76F81">
      <w:pPr>
        <w:jc w:val="center"/>
        <w:rPr>
          <w:rFonts w:ascii="宋体" w:hAnsi="宋体" w:hint="eastAsia"/>
          <w:sz w:val="36"/>
        </w:rPr>
      </w:pPr>
    </w:p>
    <w:p w:rsidR="008850E2" w:rsidRDefault="008850E2"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hint="eastAsia"/>
              </w:rPr>
              <w:t>造型材料与加工工艺</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Design the Material &amp;Process the Craft</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2212310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3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48</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工业设计专业的专业限选课，主要探讨材料与工业设计之间的关系，工业设计材料的特性，常用工业设计材料的性能、加工工艺以及与产品造型之间的关系，并综合探讨了设计材料、加工工艺、材料表面处理在设计中的应用；通过本课程的学习，学生可以掌握材料设计系统，设计材料的基本特性，材料感觉特性在产品设计中的应用，各种常用设计材料的性能、加工工艺及其应用，在此基础上，了解材料的性能、使用、选择、制造、开发、废弃处理和环境保护，材料对人的生理和心理效应及对环境的影响因素，达到能积极评价各种材料在设计中的使用价值和审美价值，使材料具有开发新产品和新功能的可行性。</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张宇红</w:t>
            </w:r>
            <w:r w:rsidRPr="00AA036B">
              <w:rPr>
                <w:rFonts w:ascii="仿宋_GB2312" w:eastAsia="仿宋_GB2312" w:hAnsi="宋体"/>
                <w:bCs/>
                <w:szCs w:val="21"/>
              </w:rPr>
              <w:t>.</w:t>
            </w:r>
            <w:r w:rsidRPr="00AA036B">
              <w:rPr>
                <w:rFonts w:ascii="仿宋_GB2312" w:eastAsia="仿宋_GB2312" w:hAnsi="宋体" w:hint="eastAsia"/>
                <w:bCs/>
                <w:szCs w:val="21"/>
              </w:rPr>
              <w:t>工业设计</w:t>
            </w:r>
            <w:r w:rsidRPr="00AA036B">
              <w:rPr>
                <w:rFonts w:ascii="仿宋_GB2312" w:eastAsia="仿宋_GB2312" w:hAnsi="宋体"/>
                <w:bCs/>
                <w:szCs w:val="21"/>
              </w:rPr>
              <w:t>-</w:t>
            </w:r>
            <w:r w:rsidRPr="00AA036B">
              <w:rPr>
                <w:rFonts w:ascii="仿宋_GB2312" w:eastAsia="仿宋_GB2312" w:hAnsi="宋体" w:hint="eastAsia"/>
                <w:bCs/>
                <w:szCs w:val="21"/>
              </w:rPr>
              <w:t>材料与加工工艺</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北京：中国电力出版社，</w:t>
            </w:r>
            <w:r w:rsidRPr="00AA036B">
              <w:rPr>
                <w:rFonts w:ascii="仿宋_GB2312" w:eastAsia="仿宋_GB2312" w:hAnsi="宋体"/>
                <w:bCs/>
                <w:szCs w:val="21"/>
              </w:rPr>
              <w:t>2012.10</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张</w:t>
            </w:r>
            <w:r w:rsidRPr="00AA036B">
              <w:rPr>
                <w:rFonts w:ascii="仿宋_GB2312" w:eastAsia="仿宋_GB2312" w:hAnsi="宋体"/>
                <w:bCs/>
                <w:szCs w:val="21"/>
              </w:rPr>
              <w:t xml:space="preserve">  </w:t>
            </w:r>
            <w:r w:rsidRPr="00AA036B">
              <w:rPr>
                <w:rFonts w:ascii="仿宋_GB2312" w:eastAsia="仿宋_GB2312" w:hAnsi="宋体" w:hint="eastAsia"/>
                <w:bCs/>
                <w:szCs w:val="21"/>
              </w:rPr>
              <w:t>锡</w:t>
            </w:r>
            <w:r w:rsidRPr="00AA036B">
              <w:rPr>
                <w:rFonts w:ascii="仿宋_GB2312" w:eastAsia="仿宋_GB2312" w:hAnsi="宋体"/>
                <w:bCs/>
                <w:szCs w:val="21"/>
              </w:rPr>
              <w:t>.</w:t>
            </w:r>
            <w:r w:rsidRPr="00AA036B">
              <w:rPr>
                <w:rFonts w:ascii="仿宋_GB2312" w:eastAsia="仿宋_GB2312" w:hAnsi="宋体" w:hint="eastAsia"/>
                <w:bCs/>
                <w:szCs w:val="21"/>
              </w:rPr>
              <w:t>设计材料与加工工艺</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北京：化学工业出版社，</w:t>
            </w:r>
            <w:r w:rsidRPr="00AA036B">
              <w:rPr>
                <w:rFonts w:ascii="仿宋_GB2312" w:eastAsia="仿宋_GB2312" w:hAnsi="宋体"/>
                <w:bCs/>
                <w:szCs w:val="21"/>
              </w:rPr>
              <w:t>2010.9</w:t>
            </w:r>
          </w:p>
          <w:p w:rsidR="008850E2" w:rsidRPr="00AA036B" w:rsidRDefault="008850E2" w:rsidP="008B2649">
            <w:pPr>
              <w:spacing w:line="360" w:lineRule="auto"/>
              <w:ind w:left="420"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邱潇潇，许熠莹，延鑫</w:t>
            </w:r>
            <w:r w:rsidRPr="00AA036B">
              <w:rPr>
                <w:rFonts w:ascii="仿宋_GB2312" w:eastAsia="仿宋_GB2312" w:hAnsi="宋体"/>
                <w:bCs/>
                <w:szCs w:val="21"/>
              </w:rPr>
              <w:t>.</w:t>
            </w:r>
            <w:r w:rsidRPr="00AA036B">
              <w:rPr>
                <w:rFonts w:ascii="仿宋_GB2312" w:eastAsia="仿宋_GB2312" w:hAnsi="宋体" w:hint="eastAsia"/>
                <w:bCs/>
                <w:szCs w:val="21"/>
              </w:rPr>
              <w:t>工业设计材料与加工工艺</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2009.11</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王守平，张瑞峰，高巍</w:t>
            </w:r>
            <w:r w:rsidRPr="00AA036B">
              <w:rPr>
                <w:rFonts w:ascii="仿宋_GB2312" w:eastAsia="仿宋_GB2312" w:hAnsi="宋体"/>
                <w:bCs/>
                <w:szCs w:val="21"/>
              </w:rPr>
              <w:t>.</w:t>
            </w:r>
            <w:r w:rsidRPr="00AA036B">
              <w:rPr>
                <w:rFonts w:ascii="仿宋_GB2312" w:eastAsia="仿宋_GB2312" w:hAnsi="宋体" w:hint="eastAsia"/>
                <w:bCs/>
                <w:szCs w:val="21"/>
              </w:rPr>
              <w:t>绿色设计</w:t>
            </w:r>
            <w:r w:rsidRPr="00AA036B">
              <w:rPr>
                <w:rFonts w:ascii="仿宋_GB2312" w:eastAsia="仿宋_GB2312" w:hAnsi="宋体"/>
                <w:bCs/>
                <w:szCs w:val="21"/>
              </w:rPr>
              <w:t>.</w:t>
            </w:r>
            <w:r w:rsidRPr="00AA036B">
              <w:rPr>
                <w:rFonts w:ascii="仿宋_GB2312" w:eastAsia="仿宋_GB2312" w:hAnsi="宋体" w:hint="eastAsia"/>
                <w:bCs/>
                <w:szCs w:val="21"/>
              </w:rPr>
              <w:t>沈阳：辽宁美术出版社，</w:t>
            </w:r>
            <w:r w:rsidRPr="00AA036B">
              <w:rPr>
                <w:rFonts w:ascii="仿宋_GB2312" w:eastAsia="仿宋_GB2312" w:hAnsi="宋体"/>
                <w:bCs/>
                <w:szCs w:val="21"/>
              </w:rPr>
              <w:t>2015.7</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人机工程学</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szCs w:val="21"/>
              </w:rPr>
              <w:t>Ergonomics</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2211820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3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48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工业设计专业的专业必修课，主要学习人机工程学的研究内容和应用方法，课程主要讲授人体测量与数据应用、人体感知与运动输出、显示装置设计、操纵装置设计、作业岗位与作业空间设计、人机系统总体设计、人机工程发展趋势等几方面的内容。通过本课程的学习，结合具体产品人机设计的分析，学生可以树立良好的人机工程设计意识，初步掌握人机工程学的设计思想和基本原则，掌握人机工程学的相关知识和应用方法；进而能够确立以人</w:t>
            </w:r>
            <w:r w:rsidRPr="00AA036B">
              <w:rPr>
                <w:rFonts w:ascii="仿宋_GB2312" w:eastAsia="仿宋_GB2312" w:hAnsi="宋体"/>
                <w:bCs/>
                <w:szCs w:val="21"/>
              </w:rPr>
              <w:t>—</w:t>
            </w:r>
            <w:r w:rsidRPr="00AA036B">
              <w:rPr>
                <w:rFonts w:ascii="仿宋_GB2312" w:eastAsia="仿宋_GB2312" w:hAnsi="宋体" w:hint="eastAsia"/>
                <w:bCs/>
                <w:szCs w:val="21"/>
              </w:rPr>
              <w:t>机</w:t>
            </w:r>
            <w:r w:rsidRPr="00AA036B">
              <w:rPr>
                <w:rFonts w:ascii="仿宋_GB2312" w:eastAsia="仿宋_GB2312" w:hAnsi="宋体"/>
                <w:bCs/>
                <w:szCs w:val="21"/>
              </w:rPr>
              <w:t>—</w:t>
            </w:r>
            <w:r w:rsidRPr="00AA036B">
              <w:rPr>
                <w:rFonts w:ascii="仿宋_GB2312" w:eastAsia="仿宋_GB2312" w:hAnsi="宋体" w:hint="eastAsia"/>
                <w:bCs/>
                <w:szCs w:val="21"/>
              </w:rPr>
              <w:t>环境系统协调的思想，最终培养学生具备发现产品设计中存在的人机设计缺陷，并且能在产品的功能尺寸、使用状态及过程、人机关系协调等方面，创造性地提出解决方案的能力。</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丁玉兰</w:t>
            </w:r>
            <w:r w:rsidRPr="00AA036B">
              <w:rPr>
                <w:rFonts w:ascii="仿宋_GB2312" w:eastAsia="仿宋_GB2312" w:hAnsi="宋体"/>
                <w:bCs/>
                <w:szCs w:val="21"/>
              </w:rPr>
              <w:t>.</w:t>
            </w:r>
            <w:r w:rsidRPr="00AA036B">
              <w:rPr>
                <w:rFonts w:ascii="仿宋_GB2312" w:eastAsia="仿宋_GB2312" w:hAnsi="宋体" w:hint="eastAsia"/>
                <w:bCs/>
                <w:szCs w:val="21"/>
              </w:rPr>
              <w:t>人机工程学</w:t>
            </w:r>
            <w:r w:rsidRPr="00AA036B">
              <w:rPr>
                <w:rFonts w:ascii="仿宋_GB2312" w:eastAsia="仿宋_GB2312" w:hAnsi="宋体"/>
                <w:bCs/>
                <w:szCs w:val="21"/>
              </w:rPr>
              <w:t xml:space="preserve">. </w:t>
            </w:r>
            <w:r w:rsidRPr="00AA036B">
              <w:rPr>
                <w:rFonts w:ascii="仿宋_GB2312" w:eastAsia="仿宋_GB2312" w:hAnsi="宋体" w:hint="eastAsia"/>
                <w:bCs/>
                <w:szCs w:val="21"/>
              </w:rPr>
              <w:t>北京：北京理工大学出版社</w:t>
            </w:r>
            <w:r w:rsidRPr="00AA036B">
              <w:rPr>
                <w:rFonts w:ascii="仿宋_GB2312" w:eastAsia="仿宋_GB2312" w:hAnsi="宋体"/>
                <w:bCs/>
                <w:szCs w:val="21"/>
              </w:rPr>
              <w:t>.2012.11</w:t>
            </w:r>
          </w:p>
        </w:tc>
      </w:tr>
      <w:tr w:rsidR="008850E2" w:rsidRPr="00107788">
        <w:trPr>
          <w:cantSplit/>
          <w:trHeight w:val="1754"/>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朱旭章</w:t>
            </w:r>
            <w:r w:rsidRPr="00AA036B">
              <w:rPr>
                <w:rFonts w:ascii="仿宋_GB2312" w:eastAsia="仿宋_GB2312" w:hAnsi="宋体"/>
                <w:bCs/>
                <w:szCs w:val="21"/>
              </w:rPr>
              <w:t>.</w:t>
            </w:r>
            <w:r w:rsidRPr="00AA036B">
              <w:rPr>
                <w:rFonts w:ascii="仿宋_GB2312" w:eastAsia="仿宋_GB2312" w:hAnsi="宋体" w:hint="eastAsia"/>
                <w:bCs/>
                <w:szCs w:val="21"/>
              </w:rPr>
              <w:t>人机工程学</w:t>
            </w:r>
            <w:r w:rsidRPr="00AA036B">
              <w:rPr>
                <w:rFonts w:ascii="仿宋_GB2312" w:eastAsia="仿宋_GB2312" w:hAnsi="宋体"/>
                <w:bCs/>
                <w:szCs w:val="21"/>
              </w:rPr>
              <w:t>.</w:t>
            </w:r>
            <w:r w:rsidRPr="00AA036B">
              <w:rPr>
                <w:rFonts w:ascii="仿宋_GB2312" w:eastAsia="仿宋_GB2312" w:hAnsi="宋体" w:hint="eastAsia"/>
                <w:bCs/>
                <w:szCs w:val="21"/>
              </w:rPr>
              <w:t>西安：西安电子科技大学出版社</w:t>
            </w:r>
            <w:r w:rsidRPr="00AA036B">
              <w:rPr>
                <w:rFonts w:ascii="仿宋_GB2312" w:eastAsia="仿宋_GB2312" w:hAnsi="宋体"/>
                <w:bCs/>
                <w:szCs w:val="21"/>
              </w:rPr>
              <w:t xml:space="preserve">,2006.1   </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郭青山</w:t>
            </w:r>
            <w:r w:rsidRPr="00AA036B">
              <w:rPr>
                <w:rFonts w:ascii="仿宋_GB2312" w:eastAsia="仿宋_GB2312" w:hAnsi="宋体"/>
                <w:bCs/>
                <w:szCs w:val="21"/>
              </w:rPr>
              <w:t>.</w:t>
            </w:r>
            <w:r w:rsidRPr="00AA036B">
              <w:rPr>
                <w:rFonts w:ascii="仿宋_GB2312" w:eastAsia="仿宋_GB2312" w:hAnsi="宋体" w:hint="eastAsia"/>
                <w:bCs/>
                <w:szCs w:val="21"/>
              </w:rPr>
              <w:t>人机工程设计</w:t>
            </w:r>
            <w:r w:rsidRPr="00AA036B">
              <w:rPr>
                <w:rFonts w:ascii="仿宋_GB2312" w:eastAsia="仿宋_GB2312" w:hAnsi="宋体"/>
                <w:bCs/>
                <w:szCs w:val="21"/>
              </w:rPr>
              <w:t>.</w:t>
            </w:r>
            <w:r w:rsidRPr="00AA036B">
              <w:rPr>
                <w:rFonts w:ascii="仿宋_GB2312" w:eastAsia="仿宋_GB2312" w:hAnsi="宋体" w:hint="eastAsia"/>
                <w:bCs/>
                <w:szCs w:val="21"/>
              </w:rPr>
              <w:t>天津：天津大学出版社，</w:t>
            </w:r>
            <w:r w:rsidRPr="00AA036B">
              <w:rPr>
                <w:rFonts w:ascii="仿宋_GB2312" w:eastAsia="仿宋_GB2312" w:hAnsi="宋体"/>
                <w:bCs/>
                <w:szCs w:val="21"/>
              </w:rPr>
              <w:t>1994.5</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u w:val="single"/>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rPr>
          <w:rFonts w:ascii="宋体"/>
          <w:sz w:val="24"/>
          <w:u w:val="single"/>
        </w:rPr>
      </w:pPr>
      <w:r>
        <w:rPr>
          <w:rFonts w:ascii="宋体" w:hAnsi="宋体" w:hint="eastAsia"/>
          <w:sz w:val="24"/>
        </w:rPr>
        <w:t>学院分管领导：</w:t>
      </w:r>
      <w:r>
        <w:rPr>
          <w:rFonts w:ascii="宋体" w:hAnsi="宋体"/>
          <w:sz w:val="24"/>
          <w:u w:val="single"/>
        </w:rPr>
        <w:t xml:space="preserve">          </w:t>
      </w:r>
    </w:p>
    <w:p w:rsidR="008850E2" w:rsidRDefault="008850E2">
      <w:pPr>
        <w:jc w:val="center"/>
        <w:rPr>
          <w:rFonts w:ascii="宋体"/>
          <w:sz w:val="36"/>
        </w:rPr>
      </w:pPr>
    </w:p>
    <w:p w:rsidR="008850E2" w:rsidRDefault="008850E2">
      <w:pPr>
        <w:jc w:val="center"/>
        <w:rPr>
          <w:rFonts w:ascii="宋体"/>
          <w:sz w:val="36"/>
        </w:rPr>
      </w:pPr>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产品形态设计</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szCs w:val="21"/>
              </w:rPr>
              <w:t>Product Form Design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2213580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4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64  </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本课程是一门专业必修课程，主要介绍产品形态的概念以及与产品形态设计相关的要素；主要内容是产品形态设计</w:t>
            </w:r>
            <w:hyperlink r:id="rId11" w:tgtFrame="_blank" w:history="1">
              <w:r w:rsidRPr="00AA036B">
                <w:rPr>
                  <w:rFonts w:ascii="仿宋_GB2312" w:eastAsia="仿宋_GB2312" w:hAnsi="宋体" w:hint="eastAsia"/>
                  <w:bCs/>
                  <w:szCs w:val="21"/>
                </w:rPr>
                <w:t>设计</w:t>
              </w:r>
            </w:hyperlink>
            <w:hyperlink r:id="rId12" w:tgtFrame="_blank" w:history="1">
              <w:r w:rsidRPr="00AA036B">
                <w:rPr>
                  <w:rFonts w:ascii="仿宋_GB2312" w:eastAsia="仿宋_GB2312" w:hAnsi="宋体" w:hint="eastAsia"/>
                  <w:bCs/>
                  <w:szCs w:val="21"/>
                </w:rPr>
                <w:t>基础</w:t>
              </w:r>
            </w:hyperlink>
            <w:r w:rsidRPr="00AA036B">
              <w:rPr>
                <w:rFonts w:ascii="仿宋_GB2312" w:eastAsia="仿宋_GB2312" w:hAnsi="宋体" w:hint="eastAsia"/>
                <w:bCs/>
                <w:szCs w:val="21"/>
              </w:rPr>
              <w:t>、产品形态设计原则、设计创意训练、设计程序、主要设计方法等产品形态涉及的内容。</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通过本课程的学习，学生应能掌握产品形态的基本概念、基本理论和基本的产品形态设计技能，从感性和理性两个方面培养学生对产品形态的想象能力、认知能力及创造能力，通过学习使学生掌握产品形态设计中相关的技术知识，掌握形态与功能、材料、构造及工艺等方面的关系，逐渐培养学生综合思维能力、平衡协调能力、分析问题和解决问题的能力，不断提高学生的设计素质，为产品设计实务、产品造型与创新设计课程设计、专业实习和毕业设计奠定基础。</w:t>
            </w: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tc>
      </w:tr>
      <w:tr w:rsidR="008850E2" w:rsidRPr="00107788">
        <w:trPr>
          <w:cantSplit/>
          <w:jc w:val="center"/>
        </w:trPr>
        <w:tc>
          <w:tcPr>
            <w:tcW w:w="648" w:type="dxa"/>
            <w:vAlign w:val="center"/>
          </w:tcPr>
          <w:p w:rsidR="008850E2" w:rsidRPr="00107788" w:rsidRDefault="008850E2">
            <w:pPr>
              <w:spacing w:line="360" w:lineRule="auto"/>
              <w:jc w:val="center"/>
              <w:rPr>
                <w:rStyle w:val="longtext1"/>
                <w:rFonts w:ascii="??_GB2312" w:eastAsia="Times New Roman"/>
                <w:szCs w:val="21"/>
              </w:rPr>
            </w:pPr>
            <w:r w:rsidRPr="00107788">
              <w:rPr>
                <w:rFonts w:ascii="宋体" w:hAnsi="宋体" w:hint="eastAsia"/>
              </w:rPr>
              <w:t>教材</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夏进军</w:t>
            </w:r>
            <w:r w:rsidRPr="00AA036B">
              <w:rPr>
                <w:rFonts w:ascii="仿宋_GB2312" w:eastAsia="仿宋_GB2312" w:hAnsi="宋体"/>
                <w:bCs/>
                <w:szCs w:val="21"/>
              </w:rPr>
              <w:t xml:space="preserve">. </w:t>
            </w:r>
            <w:r w:rsidRPr="00AA036B">
              <w:rPr>
                <w:rFonts w:ascii="仿宋_GB2312" w:eastAsia="仿宋_GB2312" w:hAnsi="宋体" w:hint="eastAsia"/>
                <w:bCs/>
                <w:szCs w:val="21"/>
              </w:rPr>
              <w:t>产品形态设计</w:t>
            </w:r>
            <w:r w:rsidRPr="00AA036B">
              <w:rPr>
                <w:rFonts w:ascii="仿宋_GB2312" w:eastAsia="仿宋_GB2312" w:hAnsi="宋体"/>
                <w:bCs/>
                <w:szCs w:val="21"/>
              </w:rPr>
              <w:t>:</w:t>
            </w:r>
            <w:r w:rsidRPr="00AA036B">
              <w:rPr>
                <w:rFonts w:ascii="仿宋_GB2312" w:eastAsia="仿宋_GB2312" w:hAnsi="宋体" w:hint="eastAsia"/>
                <w:bCs/>
                <w:szCs w:val="21"/>
              </w:rPr>
              <w:t>设计·形态·心理</w:t>
            </w:r>
            <w:r w:rsidRPr="00AA036B">
              <w:rPr>
                <w:rFonts w:ascii="仿宋_GB2312" w:eastAsia="仿宋_GB2312" w:hAnsi="宋体"/>
                <w:bCs/>
                <w:szCs w:val="21"/>
              </w:rPr>
              <w:t>.</w:t>
            </w:r>
            <w:r w:rsidRPr="00AA036B">
              <w:rPr>
                <w:rFonts w:ascii="仿宋_GB2312" w:eastAsia="仿宋_GB2312" w:hAnsi="宋体" w:hint="eastAsia"/>
                <w:bCs/>
                <w:szCs w:val="21"/>
              </w:rPr>
              <w:t>北京：北京理工大学出版社，</w:t>
            </w:r>
            <w:r w:rsidRPr="00AA036B">
              <w:rPr>
                <w:rFonts w:ascii="仿宋_GB2312" w:eastAsia="仿宋_GB2312" w:hAnsi="宋体"/>
                <w:bCs/>
                <w:szCs w:val="21"/>
              </w:rPr>
              <w:t>2012.8</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vAlign w:val="center"/>
          </w:tcPr>
          <w:p w:rsidR="008850E2" w:rsidRPr="00AA036B" w:rsidRDefault="00983AA6" w:rsidP="008B2649">
            <w:pPr>
              <w:spacing w:line="360" w:lineRule="auto"/>
              <w:ind w:firstLineChars="200" w:firstLine="420"/>
              <w:rPr>
                <w:rFonts w:ascii="仿宋_GB2312" w:eastAsia="仿宋_GB2312" w:hAnsi="宋体"/>
                <w:bCs/>
                <w:szCs w:val="21"/>
              </w:rPr>
            </w:pPr>
            <w:hyperlink r:id="rId13" w:tgtFrame="_blank" w:history="1">
              <w:r w:rsidR="008850E2" w:rsidRPr="00AA036B">
                <w:rPr>
                  <w:rFonts w:ascii="仿宋_GB2312" w:eastAsia="仿宋_GB2312" w:hAnsi="宋体" w:hint="eastAsia"/>
                  <w:bCs/>
                  <w:szCs w:val="21"/>
                </w:rPr>
                <w:t>刘国余</w:t>
              </w:r>
            </w:hyperlink>
            <w:r w:rsidR="008850E2" w:rsidRPr="00AA036B">
              <w:rPr>
                <w:rFonts w:ascii="仿宋_GB2312" w:eastAsia="仿宋_GB2312" w:hAnsi="宋体"/>
                <w:bCs/>
                <w:szCs w:val="21"/>
              </w:rPr>
              <w:t xml:space="preserve">. </w:t>
            </w:r>
            <w:r w:rsidR="008850E2" w:rsidRPr="00AA036B">
              <w:rPr>
                <w:rFonts w:ascii="仿宋_GB2312" w:eastAsia="仿宋_GB2312" w:hAnsi="宋体" w:hint="eastAsia"/>
                <w:bCs/>
                <w:szCs w:val="21"/>
              </w:rPr>
              <w:t>产品形态创意与表达</w:t>
            </w:r>
            <w:r w:rsidR="008850E2" w:rsidRPr="00AA036B">
              <w:rPr>
                <w:rFonts w:ascii="仿宋_GB2312" w:eastAsia="仿宋_GB2312" w:hAnsi="宋体"/>
                <w:bCs/>
                <w:szCs w:val="21"/>
              </w:rPr>
              <w:t>.</w:t>
            </w:r>
            <w:r w:rsidR="008850E2" w:rsidRPr="00AA036B">
              <w:rPr>
                <w:rFonts w:ascii="仿宋_GB2312" w:eastAsia="仿宋_GB2312" w:hAnsi="宋体" w:hint="eastAsia"/>
                <w:bCs/>
                <w:szCs w:val="21"/>
              </w:rPr>
              <w:t>上海：上海人民美术出版社，</w:t>
            </w:r>
            <w:r w:rsidR="008850E2" w:rsidRPr="00AA036B">
              <w:rPr>
                <w:rFonts w:ascii="仿宋_GB2312" w:eastAsia="仿宋_GB2312" w:hAnsi="宋体"/>
                <w:bCs/>
                <w:szCs w:val="21"/>
              </w:rPr>
              <w:t>2009.12</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分管系主任：</w:t>
      </w:r>
      <w:r>
        <w:rPr>
          <w:rFonts w:ascii="宋体" w:hAnsi="宋体"/>
          <w:sz w:val="24"/>
          <w:u w:val="single"/>
        </w:rPr>
        <w:t xml:space="preserve">          </w:t>
      </w:r>
    </w:p>
    <w:p w:rsidR="002811AB" w:rsidRDefault="002811AB" w:rsidP="00E76F81">
      <w:pPr>
        <w:rPr>
          <w:rFonts w:ascii="宋体" w:hAnsi="宋体" w:hint="eastAsia"/>
          <w:sz w:val="36"/>
        </w:rPr>
      </w:pPr>
    </w:p>
    <w:p w:rsidR="00E76F81" w:rsidRDefault="00E76F81" w:rsidP="00E76F81">
      <w:pPr>
        <w:jc w:val="center"/>
        <w:rPr>
          <w:rFonts w:ascii="宋体"/>
          <w:sz w:val="36"/>
        </w:rPr>
      </w:pPr>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107788" w:rsidTr="006A4F7B">
        <w:trPr>
          <w:cantSplit/>
          <w:trHeight w:val="296"/>
          <w:jc w:val="center"/>
        </w:trPr>
        <w:tc>
          <w:tcPr>
            <w:tcW w:w="648" w:type="dxa"/>
            <w:vMerge w:val="restart"/>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名称</w:t>
            </w:r>
          </w:p>
        </w:tc>
        <w:tc>
          <w:tcPr>
            <w:tcW w:w="1080" w:type="dxa"/>
          </w:tcPr>
          <w:p w:rsidR="00E76F81" w:rsidRPr="00107788" w:rsidRDefault="00E76F81" w:rsidP="006A4F7B">
            <w:pPr>
              <w:spacing w:line="360" w:lineRule="auto"/>
              <w:rPr>
                <w:rFonts w:ascii="宋体"/>
              </w:rPr>
            </w:pPr>
            <w:r w:rsidRPr="00107788">
              <w:rPr>
                <w:rFonts w:ascii="宋体" w:hAnsi="宋体" w:hint="eastAsia"/>
              </w:rPr>
              <w:t>中文全称</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交互设计基础</w:t>
            </w:r>
          </w:p>
        </w:tc>
      </w:tr>
      <w:tr w:rsidR="00E76F81" w:rsidRPr="00107788" w:rsidTr="006A4F7B">
        <w:trPr>
          <w:cantSplit/>
          <w:jc w:val="center"/>
        </w:trPr>
        <w:tc>
          <w:tcPr>
            <w:tcW w:w="648" w:type="dxa"/>
            <w:vMerge/>
          </w:tcPr>
          <w:p w:rsidR="00E76F81" w:rsidRPr="00107788" w:rsidRDefault="00E76F81" w:rsidP="006A4F7B">
            <w:pPr>
              <w:spacing w:line="360" w:lineRule="auto"/>
              <w:rPr>
                <w:rFonts w:ascii="宋体"/>
              </w:rPr>
            </w:pPr>
          </w:p>
        </w:tc>
        <w:tc>
          <w:tcPr>
            <w:tcW w:w="1080" w:type="dxa"/>
          </w:tcPr>
          <w:p w:rsidR="00E76F81" w:rsidRPr="00107788" w:rsidRDefault="00E76F81" w:rsidP="006A4F7B">
            <w:pPr>
              <w:spacing w:line="360" w:lineRule="auto"/>
              <w:rPr>
                <w:rFonts w:ascii="宋体"/>
              </w:rPr>
            </w:pPr>
            <w:r w:rsidRPr="00107788">
              <w:rPr>
                <w:rFonts w:ascii="宋体" w:hAnsi="宋体" w:hint="eastAsia"/>
              </w:rPr>
              <w:t>英文全称</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szCs w:val="21"/>
              </w:rPr>
              <w:t>Interaction Design Basics</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2216080</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工业设计、工业设计（卓越）、产品设计</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rPr>
                <w:szCs w:val="21"/>
              </w:rPr>
              <w:t>2</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rPr>
                <w:szCs w:val="21"/>
              </w:rPr>
              <w:t xml:space="preserve"> 32</w:t>
            </w:r>
            <w:r w:rsidRPr="00107788">
              <w:rPr>
                <w:rFonts w:ascii="宋体" w:hAnsi="宋体"/>
              </w:rPr>
              <w:t xml:space="preserve">   </w:t>
            </w:r>
            <w:r w:rsidRPr="00107788">
              <w:rPr>
                <w:rFonts w:ascii="宋体" w:hAnsi="宋体" w:hint="eastAsia"/>
              </w:rPr>
              <w:t>课时</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考查</w:t>
            </w:r>
          </w:p>
        </w:tc>
      </w:tr>
      <w:tr w:rsidR="00E76F81" w:rsidRPr="00107788" w:rsidTr="006A4F7B">
        <w:trPr>
          <w:cantSplit/>
          <w:trHeight w:val="6456"/>
          <w:jc w:val="center"/>
        </w:trPr>
        <w:tc>
          <w:tcPr>
            <w:tcW w:w="648" w:type="dxa"/>
            <w:vAlign w:val="center"/>
          </w:tcPr>
          <w:p w:rsidR="00E76F81" w:rsidRPr="00107788" w:rsidRDefault="00E76F81" w:rsidP="006A4F7B">
            <w:pPr>
              <w:spacing w:line="360" w:lineRule="auto"/>
              <w:rPr>
                <w:rFonts w:ascii="??_GB2312" w:eastAsia="Times New Roman" w:hAnsi="宋体"/>
              </w:rPr>
            </w:pPr>
            <w:r w:rsidRPr="00107788">
              <w:rPr>
                <w:rFonts w:ascii="??_GB2312" w:eastAsia="Times New Roman" w:hAnsi="宋体"/>
              </w:rPr>
              <w:t>课程</w:t>
            </w:r>
          </w:p>
          <w:p w:rsidR="00E76F81" w:rsidRPr="00107788" w:rsidRDefault="00E76F81" w:rsidP="006A4F7B">
            <w:pPr>
              <w:spacing w:line="360" w:lineRule="auto"/>
              <w:rPr>
                <w:rFonts w:ascii="??_GB2312" w:eastAsia="Times New Roman" w:hAnsi="宋体"/>
              </w:rPr>
            </w:pPr>
            <w:r w:rsidRPr="00107788">
              <w:rPr>
                <w:rFonts w:ascii="??_GB2312" w:eastAsia="Times New Roman" w:hAnsi="宋体"/>
              </w:rPr>
              <w:t>内容</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限选课程，主要介绍了交互设汁的起源、基本概念和交互系统的组成以及交互设计过程中的主要方法、原则和评估技术。阐述交互设计的基础，包括对交互设计的认知、交互系统的要素、交互系统的目标、识别用户需求与用户研究方法、行为与交互行为特征等；介绍了现代人机交互技术和应用，以及目前备受关注的物联网概念与相关技术；并论述了在交互设计中常用的方法、工具和流程，讲述了常用工具的使用方法和实例；同时介绍了典型设计案例，包括用户分析、原型设计、交互行为设计及交互界面设计等方面。</w:t>
            </w:r>
            <w:r w:rsidRPr="00AA036B">
              <w:rPr>
                <w:rFonts w:ascii="仿宋_GB2312" w:eastAsia="仿宋_GB2312" w:hAnsi="宋体"/>
                <w:bCs/>
                <w:szCs w:val="21"/>
              </w:rPr>
              <w:br/>
              <w:t xml:space="preserve">    </w:t>
            </w:r>
            <w:r w:rsidRPr="00AA036B">
              <w:rPr>
                <w:rFonts w:ascii="仿宋_GB2312" w:eastAsia="仿宋_GB2312" w:hAnsi="宋体" w:hint="eastAsia"/>
                <w:bCs/>
                <w:szCs w:val="21"/>
              </w:rPr>
              <w:t>通过本课程的学习，学生应能掌握学生应能掌握交互设汁的起源、基本概念和交互系统的组成以及交互设计过程中的主要方法、原则和评估技术。通过学习对交互设计有初步的认知，掌握交互系统的要素、目标，能够识别用户需求并掌握用户研究方法，同时掌握交互设计的常用方法，具备交互设计和交互过程评估的能力。</w:t>
            </w:r>
          </w:p>
        </w:tc>
      </w:tr>
      <w:tr w:rsidR="00E76F81" w:rsidRPr="00107788" w:rsidTr="006A4F7B">
        <w:trPr>
          <w:cantSplit/>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教材</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hyperlink r:id="rId14" w:tgtFrame="_blank" w:history="1">
              <w:r w:rsidRPr="00AA036B">
                <w:rPr>
                  <w:rFonts w:ascii="仿宋_GB2312" w:eastAsia="仿宋_GB2312" w:hAnsi="宋体" w:hint="eastAsia"/>
                  <w:bCs/>
                  <w:szCs w:val="21"/>
                </w:rPr>
                <w:t>李世国</w:t>
              </w:r>
            </w:hyperlink>
            <w:r w:rsidRPr="00AA036B">
              <w:rPr>
                <w:rFonts w:ascii="仿宋_GB2312" w:eastAsia="仿宋_GB2312" w:hAnsi="宋体" w:hint="eastAsia"/>
                <w:bCs/>
                <w:szCs w:val="21"/>
              </w:rPr>
              <w:t>，</w:t>
            </w:r>
            <w:hyperlink r:id="rId15" w:tgtFrame="_blank" w:history="1">
              <w:r w:rsidRPr="00AA036B">
                <w:rPr>
                  <w:rFonts w:ascii="仿宋_GB2312" w:eastAsia="仿宋_GB2312" w:hAnsi="宋体" w:hint="eastAsia"/>
                  <w:bCs/>
                  <w:szCs w:val="21"/>
                </w:rPr>
                <w:t>顾振宇</w:t>
              </w:r>
            </w:hyperlink>
            <w:r w:rsidRPr="00AA036B">
              <w:rPr>
                <w:rFonts w:ascii="仿宋_GB2312" w:eastAsia="仿宋_GB2312" w:hAnsi="宋体" w:hint="eastAsia"/>
                <w:bCs/>
                <w:szCs w:val="21"/>
              </w:rPr>
              <w:t>编著</w:t>
            </w:r>
            <w:r w:rsidRPr="00AA036B">
              <w:rPr>
                <w:rFonts w:ascii="仿宋_GB2312" w:eastAsia="仿宋_GB2312" w:hAnsi="宋体"/>
                <w:bCs/>
                <w:szCs w:val="21"/>
              </w:rPr>
              <w:t>.</w:t>
            </w:r>
            <w:r w:rsidRPr="00AA036B">
              <w:rPr>
                <w:rFonts w:ascii="仿宋_GB2312" w:eastAsia="仿宋_GB2312" w:hAnsi="宋体" w:hint="eastAsia"/>
                <w:bCs/>
                <w:szCs w:val="21"/>
              </w:rPr>
              <w:t>交互设计</w:t>
            </w:r>
            <w:r w:rsidRPr="00AA036B">
              <w:rPr>
                <w:rFonts w:ascii="仿宋_GB2312" w:eastAsia="仿宋_GB2312" w:hAnsi="宋体"/>
                <w:bCs/>
                <w:szCs w:val="21"/>
              </w:rPr>
              <w:t>.</w:t>
            </w:r>
            <w:r w:rsidRPr="00AA036B">
              <w:rPr>
                <w:rFonts w:ascii="仿宋_GB2312" w:eastAsia="仿宋_GB2312" w:hAnsi="宋体" w:hint="eastAsia"/>
                <w:bCs/>
                <w:szCs w:val="21"/>
              </w:rPr>
              <w:t>北京：水利水电出版社，</w:t>
            </w:r>
            <w:r w:rsidRPr="00AA036B">
              <w:rPr>
                <w:rFonts w:ascii="仿宋_GB2312" w:eastAsia="仿宋_GB2312" w:hAnsi="宋体"/>
                <w:bCs/>
                <w:szCs w:val="21"/>
              </w:rPr>
              <w:t>2012.1</w:t>
            </w:r>
          </w:p>
        </w:tc>
      </w:tr>
      <w:tr w:rsidR="00E76F81" w:rsidRPr="00107788" w:rsidTr="006A4F7B">
        <w:trPr>
          <w:cantSplit/>
          <w:trHeight w:val="1379"/>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参考资料</w:t>
            </w:r>
          </w:p>
        </w:tc>
        <w:tc>
          <w:tcPr>
            <w:tcW w:w="7874" w:type="dxa"/>
            <w:gridSpan w:val="2"/>
            <w:vAlign w:val="center"/>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（美）</w:t>
            </w:r>
            <w:hyperlink r:id="rId16" w:tgtFrame="_blank" w:history="1">
              <w:r w:rsidRPr="00AA036B">
                <w:rPr>
                  <w:rFonts w:ascii="仿宋_GB2312" w:eastAsia="仿宋_GB2312" w:hAnsi="宋体" w:hint="eastAsia"/>
                  <w:bCs/>
                  <w:szCs w:val="21"/>
                </w:rPr>
                <w:t>塞弗</w:t>
              </w:r>
            </w:hyperlink>
            <w:r w:rsidRPr="00AA036B">
              <w:rPr>
                <w:rFonts w:ascii="仿宋_GB2312" w:eastAsia="仿宋_GB2312" w:hAnsi="宋体"/>
                <w:bCs/>
                <w:szCs w:val="21"/>
              </w:rPr>
              <w:t xml:space="preserve"> </w:t>
            </w:r>
            <w:r w:rsidRPr="00AA036B">
              <w:rPr>
                <w:rFonts w:ascii="仿宋_GB2312" w:eastAsia="仿宋_GB2312" w:hAnsi="宋体" w:hint="eastAsia"/>
                <w:bCs/>
                <w:szCs w:val="21"/>
              </w:rPr>
              <w:t>著，</w:t>
            </w:r>
            <w:hyperlink r:id="rId17" w:tgtFrame="_blank" w:history="1">
              <w:r w:rsidRPr="00AA036B">
                <w:rPr>
                  <w:rFonts w:ascii="仿宋_GB2312" w:eastAsia="仿宋_GB2312" w:hAnsi="宋体" w:hint="eastAsia"/>
                  <w:bCs/>
                  <w:szCs w:val="21"/>
                </w:rPr>
                <w:t>陈军亮</w:t>
              </w:r>
            </w:hyperlink>
            <w:r w:rsidRPr="00AA036B">
              <w:rPr>
                <w:rFonts w:ascii="仿宋_GB2312" w:eastAsia="仿宋_GB2312" w:hAnsi="宋体"/>
                <w:bCs/>
                <w:szCs w:val="21"/>
              </w:rPr>
              <w:t xml:space="preserve"> </w:t>
            </w:r>
            <w:r w:rsidRPr="00AA036B">
              <w:rPr>
                <w:rFonts w:ascii="仿宋_GB2312" w:eastAsia="仿宋_GB2312" w:hAnsi="宋体" w:hint="eastAsia"/>
                <w:bCs/>
                <w:szCs w:val="21"/>
              </w:rPr>
              <w:t>等译</w:t>
            </w:r>
            <w:r w:rsidRPr="00AA036B">
              <w:rPr>
                <w:rFonts w:ascii="仿宋_GB2312" w:eastAsia="仿宋_GB2312" w:hAnsi="宋体"/>
                <w:bCs/>
                <w:szCs w:val="21"/>
              </w:rPr>
              <w:t>.</w:t>
            </w:r>
            <w:r w:rsidRPr="00AA036B">
              <w:rPr>
                <w:rFonts w:ascii="仿宋_GB2312" w:eastAsia="仿宋_GB2312" w:hAnsi="宋体" w:hint="eastAsia"/>
                <w:bCs/>
                <w:szCs w:val="21"/>
              </w:rPr>
              <w:t>交互设计指南</w:t>
            </w:r>
            <w:r w:rsidRPr="00AA036B">
              <w:rPr>
                <w:rFonts w:ascii="仿宋_GB2312" w:eastAsia="仿宋_GB2312" w:hAnsi="宋体"/>
                <w:bCs/>
                <w:szCs w:val="21"/>
              </w:rPr>
              <w:t>.</w:t>
            </w:r>
            <w:r w:rsidRPr="00AA036B">
              <w:rPr>
                <w:rFonts w:ascii="仿宋_GB2312" w:eastAsia="仿宋_GB2312" w:hAnsi="宋体" w:hint="eastAsia"/>
                <w:bCs/>
                <w:szCs w:val="21"/>
              </w:rPr>
              <w:t>北京：机械工业出版社，</w:t>
            </w:r>
            <w:r w:rsidRPr="00AA036B">
              <w:rPr>
                <w:rFonts w:ascii="仿宋_GB2312" w:eastAsia="仿宋_GB2312" w:hAnsi="宋体"/>
                <w:bCs/>
                <w:szCs w:val="21"/>
              </w:rPr>
              <w:t>2010.6</w:t>
            </w:r>
          </w:p>
        </w:tc>
      </w:tr>
    </w:tbl>
    <w:p w:rsidR="00E76F81" w:rsidRDefault="00E76F81" w:rsidP="00E76F81">
      <w:pPr>
        <w:spacing w:line="360" w:lineRule="auto"/>
        <w:rPr>
          <w:rFonts w:ascii="宋体"/>
          <w:sz w:val="24"/>
        </w:rPr>
      </w:pPr>
    </w:p>
    <w:p w:rsidR="00E76F81" w:rsidRDefault="00E76F81" w:rsidP="00E76F81">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E76F81" w:rsidRDefault="00E76F81" w:rsidP="00E76F8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E76F81" w:rsidRDefault="00E76F81" w:rsidP="00E76F8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E76F81" w:rsidRPr="00107788" w:rsidTr="006A4F7B">
        <w:trPr>
          <w:cantSplit/>
          <w:trHeight w:val="296"/>
          <w:jc w:val="center"/>
        </w:trPr>
        <w:tc>
          <w:tcPr>
            <w:tcW w:w="648" w:type="dxa"/>
            <w:vMerge w:val="restart"/>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名称</w:t>
            </w:r>
          </w:p>
        </w:tc>
        <w:tc>
          <w:tcPr>
            <w:tcW w:w="1080" w:type="dxa"/>
          </w:tcPr>
          <w:p w:rsidR="00E76F81" w:rsidRPr="00107788" w:rsidRDefault="00E76F81" w:rsidP="006A4F7B">
            <w:pPr>
              <w:spacing w:line="360" w:lineRule="auto"/>
              <w:rPr>
                <w:rFonts w:ascii="宋体"/>
              </w:rPr>
            </w:pPr>
            <w:r w:rsidRPr="00107788">
              <w:rPr>
                <w:rFonts w:ascii="宋体" w:hAnsi="宋体" w:hint="eastAsia"/>
              </w:rPr>
              <w:t>中文全称</w:t>
            </w:r>
          </w:p>
        </w:tc>
        <w:tc>
          <w:tcPr>
            <w:tcW w:w="6794" w:type="dxa"/>
            <w:vAlign w:val="center"/>
          </w:tcPr>
          <w:p w:rsidR="00E76F81" w:rsidRPr="00107788" w:rsidRDefault="00E76F81" w:rsidP="006A4F7B">
            <w:pPr>
              <w:spacing w:line="360" w:lineRule="auto"/>
              <w:rPr>
                <w:rFonts w:ascii="宋体"/>
              </w:rPr>
            </w:pPr>
            <w:r w:rsidRPr="00107788">
              <w:rPr>
                <w:rFonts w:hint="eastAsia"/>
              </w:rPr>
              <w:t>模型制作</w:t>
            </w:r>
          </w:p>
        </w:tc>
      </w:tr>
      <w:tr w:rsidR="00E76F81" w:rsidRPr="00107788" w:rsidTr="006A4F7B">
        <w:trPr>
          <w:cantSplit/>
          <w:jc w:val="center"/>
        </w:trPr>
        <w:tc>
          <w:tcPr>
            <w:tcW w:w="648" w:type="dxa"/>
            <w:vMerge/>
          </w:tcPr>
          <w:p w:rsidR="00E76F81" w:rsidRPr="00107788" w:rsidRDefault="00E76F81" w:rsidP="006A4F7B">
            <w:pPr>
              <w:spacing w:line="360" w:lineRule="auto"/>
              <w:rPr>
                <w:rFonts w:ascii="宋体"/>
              </w:rPr>
            </w:pPr>
          </w:p>
        </w:tc>
        <w:tc>
          <w:tcPr>
            <w:tcW w:w="1080" w:type="dxa"/>
          </w:tcPr>
          <w:p w:rsidR="00E76F81" w:rsidRPr="00107788" w:rsidRDefault="00E76F81" w:rsidP="006A4F7B">
            <w:pPr>
              <w:spacing w:line="360" w:lineRule="auto"/>
              <w:rPr>
                <w:rFonts w:ascii="宋体"/>
              </w:rPr>
            </w:pPr>
            <w:r w:rsidRPr="00107788">
              <w:rPr>
                <w:rFonts w:ascii="宋体" w:hAnsi="宋体" w:hint="eastAsia"/>
              </w:rPr>
              <w:t>英文全称</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Model Making</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E76F81" w:rsidRPr="00107788" w:rsidRDefault="00E76F81" w:rsidP="006A4F7B">
            <w:pPr>
              <w:spacing w:line="360" w:lineRule="auto"/>
              <w:rPr>
                <w:rFonts w:ascii="Times New Roman" w:hAnsi="Times New Roman"/>
              </w:rPr>
            </w:pPr>
            <w:r w:rsidRPr="00107788">
              <w:rPr>
                <w:rFonts w:ascii="Times New Roman" w:hAnsi="Times New Roman"/>
              </w:rPr>
              <w:t>2211780</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产品设计</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 3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48 </w:t>
            </w:r>
            <w:r w:rsidRPr="00107788">
              <w:rPr>
                <w:rFonts w:ascii="宋体" w:hAnsi="宋体"/>
              </w:rPr>
              <w:t xml:space="preserve">    </w:t>
            </w:r>
            <w:r w:rsidRPr="00107788">
              <w:rPr>
                <w:rFonts w:ascii="宋体" w:hAnsi="宋体" w:hint="eastAsia"/>
              </w:rPr>
              <w:t>课时</w:t>
            </w:r>
          </w:p>
        </w:tc>
      </w:tr>
      <w:tr w:rsidR="00E76F81" w:rsidRPr="00107788" w:rsidTr="006A4F7B">
        <w:trPr>
          <w:cantSplit/>
          <w:jc w:val="center"/>
        </w:trPr>
        <w:tc>
          <w:tcPr>
            <w:tcW w:w="1728" w:type="dxa"/>
            <w:gridSpan w:val="2"/>
          </w:tcPr>
          <w:p w:rsidR="00E76F81" w:rsidRPr="00107788" w:rsidRDefault="00E76F8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E76F81" w:rsidRPr="00107788" w:rsidRDefault="00E76F81" w:rsidP="006A4F7B">
            <w:pPr>
              <w:spacing w:line="360" w:lineRule="auto"/>
              <w:rPr>
                <w:rFonts w:ascii="宋体"/>
              </w:rPr>
            </w:pPr>
            <w:r w:rsidRPr="00107788">
              <w:rPr>
                <w:rFonts w:ascii="宋体" w:hAnsi="宋体" w:hint="eastAsia"/>
              </w:rPr>
              <w:t>考查</w:t>
            </w:r>
          </w:p>
        </w:tc>
      </w:tr>
      <w:tr w:rsidR="00E76F81" w:rsidRPr="00107788" w:rsidTr="006A4F7B">
        <w:trPr>
          <w:cantSplit/>
          <w:trHeight w:val="6284"/>
          <w:jc w:val="center"/>
        </w:trPr>
        <w:tc>
          <w:tcPr>
            <w:tcW w:w="648" w:type="dxa"/>
            <w:vAlign w:val="center"/>
          </w:tcPr>
          <w:p w:rsidR="00E76F81" w:rsidRPr="00107788" w:rsidRDefault="00E76F81" w:rsidP="006A4F7B">
            <w:pPr>
              <w:spacing w:line="360" w:lineRule="auto"/>
              <w:rPr>
                <w:rFonts w:ascii="宋体"/>
              </w:rPr>
            </w:pPr>
            <w:r w:rsidRPr="00107788">
              <w:rPr>
                <w:rFonts w:ascii="宋体" w:hAnsi="宋体" w:hint="eastAsia"/>
              </w:rPr>
              <w:t>课程</w:t>
            </w:r>
          </w:p>
          <w:p w:rsidR="00E76F81" w:rsidRPr="00107788" w:rsidRDefault="00E76F81" w:rsidP="006A4F7B">
            <w:pPr>
              <w:spacing w:line="360" w:lineRule="auto"/>
              <w:rPr>
                <w:rFonts w:ascii="宋体"/>
              </w:rPr>
            </w:pPr>
            <w:r w:rsidRPr="00107788">
              <w:rPr>
                <w:rFonts w:ascii="宋体" w:hAnsi="宋体" w:hint="eastAsia"/>
              </w:rPr>
              <w:t>内容</w:t>
            </w:r>
          </w:p>
        </w:tc>
        <w:tc>
          <w:tcPr>
            <w:tcW w:w="7874" w:type="dxa"/>
            <w:gridSpan w:val="2"/>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限选课，学生需学习并掌握模型制作的基本技法，包括选材﹑加工﹑涂装的基本知识，帮助学生建立空间概念，学习造型处理手法，认识产品内部结构及其生产制造的方法。模型制作课的教授，一方面训练学生的动手、创新能力，培养其认真细致的工作作风；另一方面可检验并完善其设计的作品，实现设计产品最终的合理性。教师通过理论知识讲解﹑实际模型制作操作演示﹑不同材料的特殊加工技法操作﹑安全防范措施讲解、模型表面涂装工艺处理等的教授，不断激发学生制作产品模型的兴趣，培养学生的认知度和感悟能力。通过学习，进一步培养学生的设计创新能力和审美感。模型制作课程是一门集技术性﹑艺术性﹑趣味性于一身的综合性课程，产品模型是学生通过实体三维模型将自己的设计进行展示与交流的必要手段。</w:t>
            </w:r>
          </w:p>
          <w:p w:rsidR="00E76F81" w:rsidRPr="00AA036B" w:rsidRDefault="00E76F81" w:rsidP="006A4F7B">
            <w:pPr>
              <w:spacing w:line="360" w:lineRule="auto"/>
              <w:ind w:firstLineChars="200" w:firstLine="420"/>
              <w:rPr>
                <w:rFonts w:ascii="仿宋_GB2312" w:eastAsia="仿宋_GB2312" w:hAnsi="宋体"/>
                <w:bCs/>
                <w:szCs w:val="21"/>
              </w:rPr>
            </w:pPr>
          </w:p>
        </w:tc>
      </w:tr>
      <w:tr w:rsidR="00E76F81" w:rsidRPr="00107788" w:rsidTr="006A4F7B">
        <w:trPr>
          <w:cantSplit/>
          <w:trHeight w:val="665"/>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教材</w:t>
            </w:r>
          </w:p>
        </w:tc>
        <w:tc>
          <w:tcPr>
            <w:tcW w:w="7874" w:type="dxa"/>
            <w:gridSpan w:val="2"/>
            <w:vAlign w:val="center"/>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刘贝利，杨锦雁，李婧</w:t>
            </w:r>
            <w:r w:rsidRPr="00AA036B">
              <w:rPr>
                <w:rFonts w:ascii="仿宋_GB2312" w:eastAsia="仿宋_GB2312" w:hAnsi="宋体"/>
                <w:bCs/>
                <w:szCs w:val="21"/>
              </w:rPr>
              <w:t>.</w:t>
            </w:r>
            <w:r w:rsidRPr="00AA036B">
              <w:rPr>
                <w:rFonts w:ascii="仿宋_GB2312" w:eastAsia="仿宋_GB2312" w:hAnsi="宋体" w:hint="eastAsia"/>
                <w:bCs/>
                <w:szCs w:val="21"/>
              </w:rPr>
              <w:t>模型制作艺术</w:t>
            </w:r>
            <w:r w:rsidRPr="00AA036B">
              <w:rPr>
                <w:rFonts w:ascii="仿宋_GB2312" w:eastAsia="仿宋_GB2312" w:hAnsi="宋体"/>
                <w:bCs/>
                <w:szCs w:val="21"/>
              </w:rPr>
              <w:t xml:space="preserve">. </w:t>
            </w:r>
            <w:r w:rsidRPr="00AA036B">
              <w:rPr>
                <w:rFonts w:ascii="仿宋_GB2312" w:eastAsia="仿宋_GB2312" w:hAnsi="宋体" w:hint="eastAsia"/>
                <w:bCs/>
                <w:szCs w:val="21"/>
              </w:rPr>
              <w:t>西安</w:t>
            </w:r>
            <w:r w:rsidRPr="00AA036B">
              <w:rPr>
                <w:rFonts w:ascii="仿宋_GB2312" w:eastAsia="仿宋_GB2312" w:hAnsi="宋体"/>
                <w:bCs/>
                <w:szCs w:val="21"/>
              </w:rPr>
              <w:t>:</w:t>
            </w:r>
            <w:r w:rsidRPr="00AA036B">
              <w:rPr>
                <w:rFonts w:ascii="仿宋_GB2312" w:eastAsia="仿宋_GB2312" w:hAnsi="宋体" w:hint="eastAsia"/>
                <w:bCs/>
                <w:szCs w:val="21"/>
              </w:rPr>
              <w:t>西安交通大学出版社</w:t>
            </w:r>
            <w:r w:rsidRPr="00AA036B">
              <w:rPr>
                <w:rFonts w:ascii="仿宋_GB2312" w:eastAsia="仿宋_GB2312" w:hAnsi="宋体"/>
                <w:bCs/>
                <w:szCs w:val="21"/>
              </w:rPr>
              <w:t>,2014.2</w:t>
            </w:r>
          </w:p>
        </w:tc>
      </w:tr>
      <w:tr w:rsidR="00E76F81" w:rsidRPr="00107788" w:rsidTr="006A4F7B">
        <w:trPr>
          <w:cantSplit/>
          <w:trHeight w:val="1379"/>
          <w:jc w:val="center"/>
        </w:trPr>
        <w:tc>
          <w:tcPr>
            <w:tcW w:w="648" w:type="dxa"/>
            <w:vAlign w:val="center"/>
          </w:tcPr>
          <w:p w:rsidR="00E76F81" w:rsidRPr="00107788" w:rsidRDefault="00E76F81" w:rsidP="006A4F7B">
            <w:pPr>
              <w:spacing w:line="360" w:lineRule="auto"/>
              <w:jc w:val="center"/>
              <w:rPr>
                <w:rFonts w:ascii="宋体"/>
              </w:rPr>
            </w:pPr>
            <w:r w:rsidRPr="00107788">
              <w:rPr>
                <w:rFonts w:ascii="宋体" w:hAnsi="宋体" w:hint="eastAsia"/>
              </w:rPr>
              <w:t>参考资料</w:t>
            </w:r>
          </w:p>
        </w:tc>
        <w:tc>
          <w:tcPr>
            <w:tcW w:w="7874" w:type="dxa"/>
            <w:gridSpan w:val="2"/>
            <w:vAlign w:val="center"/>
          </w:tcPr>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贾红晨</w:t>
            </w:r>
            <w:r w:rsidRPr="00AA036B">
              <w:rPr>
                <w:rFonts w:ascii="仿宋_GB2312" w:eastAsia="仿宋_GB2312" w:hAnsi="宋体"/>
                <w:bCs/>
                <w:szCs w:val="21"/>
              </w:rPr>
              <w:t>.</w:t>
            </w:r>
            <w:r w:rsidRPr="00AA036B">
              <w:rPr>
                <w:rFonts w:ascii="仿宋_GB2312" w:eastAsia="仿宋_GB2312" w:hAnsi="宋体" w:hint="eastAsia"/>
                <w:bCs/>
                <w:szCs w:val="21"/>
              </w:rPr>
              <w:t>模型制作</w:t>
            </w:r>
            <w:r w:rsidRPr="00AA036B">
              <w:rPr>
                <w:rFonts w:ascii="仿宋_GB2312" w:eastAsia="仿宋_GB2312" w:hAnsi="宋体"/>
                <w:bCs/>
                <w:szCs w:val="21"/>
              </w:rPr>
              <w:t xml:space="preserve">. </w:t>
            </w:r>
            <w:r w:rsidRPr="00AA036B">
              <w:rPr>
                <w:rFonts w:ascii="仿宋_GB2312" w:eastAsia="仿宋_GB2312" w:hAnsi="宋体" w:hint="eastAsia"/>
                <w:bCs/>
                <w:szCs w:val="21"/>
              </w:rPr>
              <w:t>北京：电子工业出版社，</w:t>
            </w:r>
            <w:r w:rsidRPr="00AA036B">
              <w:rPr>
                <w:rFonts w:ascii="仿宋_GB2312" w:eastAsia="仿宋_GB2312" w:hAnsi="宋体"/>
                <w:bCs/>
                <w:szCs w:val="21"/>
              </w:rPr>
              <w:t>2014.5</w:t>
            </w:r>
          </w:p>
          <w:p w:rsidR="00E76F81" w:rsidRPr="00AA036B" w:rsidRDefault="00E76F81"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韩凤元，曹祥哲</w:t>
            </w:r>
            <w:r w:rsidRPr="00AA036B">
              <w:rPr>
                <w:rFonts w:ascii="仿宋_GB2312" w:eastAsia="仿宋_GB2312" w:hAnsi="宋体"/>
                <w:bCs/>
                <w:szCs w:val="21"/>
              </w:rPr>
              <w:t>.</w:t>
            </w:r>
            <w:r w:rsidRPr="00AA036B">
              <w:rPr>
                <w:rFonts w:ascii="仿宋_GB2312" w:eastAsia="仿宋_GB2312" w:hAnsi="宋体" w:hint="eastAsia"/>
                <w:bCs/>
                <w:szCs w:val="21"/>
              </w:rPr>
              <w:t>模型制作实训</w:t>
            </w:r>
            <w:r w:rsidRPr="00AA036B">
              <w:rPr>
                <w:rFonts w:ascii="仿宋_GB2312" w:eastAsia="仿宋_GB2312" w:hAnsi="宋体"/>
                <w:bCs/>
                <w:szCs w:val="21"/>
              </w:rPr>
              <w:t xml:space="preserve">. </w:t>
            </w:r>
            <w:r w:rsidRPr="00AA036B">
              <w:rPr>
                <w:rFonts w:ascii="仿宋_GB2312" w:eastAsia="仿宋_GB2312" w:hAnsi="宋体" w:hint="eastAsia"/>
                <w:bCs/>
                <w:szCs w:val="21"/>
              </w:rPr>
              <w:t>北京：中国建筑工业出版社，</w:t>
            </w:r>
            <w:r w:rsidRPr="00AA036B">
              <w:rPr>
                <w:rFonts w:ascii="仿宋_GB2312" w:eastAsia="仿宋_GB2312" w:hAnsi="宋体"/>
                <w:bCs/>
                <w:szCs w:val="21"/>
              </w:rPr>
              <w:t>2014.11</w:t>
            </w:r>
          </w:p>
        </w:tc>
      </w:tr>
    </w:tbl>
    <w:p w:rsidR="00E76F81" w:rsidRDefault="00E76F81" w:rsidP="00E76F81">
      <w:pPr>
        <w:spacing w:line="360" w:lineRule="auto"/>
        <w:rPr>
          <w:rFonts w:ascii="宋体"/>
          <w:sz w:val="24"/>
        </w:rPr>
      </w:pPr>
    </w:p>
    <w:p w:rsidR="00E76F81" w:rsidRDefault="00E76F81" w:rsidP="00E76F81">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E76F81" w:rsidRDefault="00E76F81" w:rsidP="00E76F8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E76F81" w:rsidRDefault="00E76F81" w:rsidP="00E76F81">
      <w:pPr>
        <w:jc w:val="center"/>
        <w:rPr>
          <w:rFonts w:ascii="宋体" w:hAnsi="宋体" w:hint="eastAsia"/>
          <w:sz w:val="36"/>
        </w:r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产品结构设计</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szCs w:val="21"/>
              </w:rPr>
              <w:t>Product structure design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2216010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4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64 </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r w:rsidRPr="00AA036B">
              <w:rPr>
                <w:rFonts w:ascii="仿宋_GB2312" w:eastAsia="仿宋_GB2312" w:hAnsi="宋体" w:hint="eastAsia"/>
                <w:bCs/>
                <w:szCs w:val="21"/>
              </w:rPr>
              <w:t>本课程是一门工业设计的专业必修课程，主要介绍与产品外观造型设计直接相关的结构特征与装配特征，主要内容为：面向制造和装配的产品开发设计程序、面向装配的产品设计的相关指导原则、面向制造的塑胶件设计的相关指导原则、面向制造的钣金件设计的相关指导原则、面向制造的压铸件设计的相关原则、公差分析的基本方法和公差分析不达目标的对策以及面向制造和装配的产品设计检查表；通过本课程的学习，学生可以掌握面向制造和装配的设计思想，在设计中考虑生产和装配的可行性，培养学生综合运用所学的结构设计和其它先修课程的理论与生产实际知识，来分析和解决结构设计问题的能力，达到巩固和发展所学到的相关知识，并运用到解决产品设计的实际问题的水平。</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钟元</w:t>
            </w:r>
            <w:r w:rsidRPr="00AA036B">
              <w:rPr>
                <w:rFonts w:ascii="仿宋_GB2312" w:eastAsia="仿宋_GB2312" w:hAnsi="宋体"/>
                <w:bCs/>
                <w:szCs w:val="21"/>
              </w:rPr>
              <w:t>.</w:t>
            </w:r>
            <w:r w:rsidRPr="00AA036B">
              <w:rPr>
                <w:rFonts w:ascii="仿宋_GB2312" w:eastAsia="仿宋_GB2312" w:hAnsi="宋体" w:hint="eastAsia"/>
                <w:bCs/>
                <w:szCs w:val="21"/>
              </w:rPr>
              <w:t>面向制造和装配的产品设计指南</w:t>
            </w:r>
            <w:r w:rsidRPr="00AA036B">
              <w:rPr>
                <w:rFonts w:ascii="仿宋_GB2312" w:eastAsia="仿宋_GB2312" w:hAnsi="宋体"/>
                <w:bCs/>
                <w:szCs w:val="21"/>
              </w:rPr>
              <w:t>.</w:t>
            </w:r>
            <w:r w:rsidRPr="00AA036B">
              <w:rPr>
                <w:rFonts w:ascii="仿宋_GB2312" w:eastAsia="仿宋_GB2312" w:hAnsi="宋体" w:hint="eastAsia"/>
                <w:bCs/>
                <w:szCs w:val="21"/>
              </w:rPr>
              <w:t>北京</w:t>
            </w:r>
            <w:r w:rsidRPr="00AA036B">
              <w:rPr>
                <w:rFonts w:ascii="仿宋_GB2312" w:eastAsia="仿宋_GB2312" w:hAnsi="宋体"/>
                <w:bCs/>
                <w:szCs w:val="21"/>
              </w:rPr>
              <w:t>:</w:t>
            </w:r>
            <w:r w:rsidRPr="00AA036B">
              <w:rPr>
                <w:rFonts w:ascii="仿宋_GB2312" w:eastAsia="仿宋_GB2312" w:hAnsi="宋体" w:hint="eastAsia"/>
                <w:bCs/>
                <w:szCs w:val="21"/>
              </w:rPr>
              <w:t>机械工业出版社，</w:t>
            </w:r>
            <w:r w:rsidRPr="00AA036B">
              <w:rPr>
                <w:rFonts w:ascii="仿宋_GB2312" w:eastAsia="仿宋_GB2312" w:hAnsi="宋体"/>
                <w:bCs/>
                <w:szCs w:val="21"/>
              </w:rPr>
              <w:t>2013</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潘长学</w:t>
            </w:r>
            <w:r w:rsidRPr="00AA036B">
              <w:rPr>
                <w:rFonts w:ascii="仿宋_GB2312" w:eastAsia="仿宋_GB2312" w:hAnsi="宋体"/>
                <w:bCs/>
                <w:szCs w:val="21"/>
              </w:rPr>
              <w:t>.</w:t>
            </w:r>
            <w:r w:rsidRPr="00AA036B">
              <w:rPr>
                <w:rFonts w:ascii="仿宋_GB2312" w:eastAsia="仿宋_GB2312" w:hAnsi="宋体" w:hint="eastAsia"/>
                <w:bCs/>
                <w:szCs w:val="21"/>
              </w:rPr>
              <w:t>工业产品设计表现技法</w:t>
            </w:r>
            <w:r w:rsidRPr="00AA036B">
              <w:rPr>
                <w:rFonts w:ascii="仿宋_GB2312" w:eastAsia="仿宋_GB2312" w:hAnsi="宋体"/>
                <w:bCs/>
                <w:szCs w:val="21"/>
              </w:rPr>
              <w:t>.</w:t>
            </w:r>
            <w:r w:rsidRPr="00AA036B">
              <w:rPr>
                <w:rFonts w:ascii="仿宋_GB2312" w:eastAsia="仿宋_GB2312" w:hAnsi="宋体" w:hint="eastAsia"/>
                <w:bCs/>
                <w:szCs w:val="21"/>
              </w:rPr>
              <w:t>武昌：武汉理工大学出版社，</w:t>
            </w:r>
            <w:r w:rsidRPr="00AA036B">
              <w:rPr>
                <w:rFonts w:ascii="仿宋_GB2312" w:eastAsia="仿宋_GB2312" w:hAnsi="宋体"/>
                <w:bCs/>
                <w:szCs w:val="21"/>
              </w:rPr>
              <w:t>2002</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2811AB" w:rsidRDefault="002811AB" w:rsidP="00E76F81">
      <w:pPr>
        <w:rPr>
          <w:rFonts w:ascii="宋体" w:hAnsi="宋体" w:hint="eastAsia"/>
          <w:sz w:val="36"/>
        </w:r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产品开发设计</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szCs w:val="21"/>
              </w:rPr>
              <w:t>Development of Product design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szCs w:val="21"/>
              </w:rPr>
              <w:t>2213610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rPr>
                <w:szCs w:val="21"/>
              </w:rPr>
              <w:t>4</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szCs w:val="21"/>
              </w:rPr>
              <w:t xml:space="preserve">  64 </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专业必修课，是产品设计系列课程的一部分。主要讲授产品开发设计的理论和方法，通过本课程的学习，结合设计课题的实际训练，使学生进一步掌握产品设计的方法及程序，培养学生系统思考问题的方法，增强对产品的认识能力和分析能力，提高学生综合运用知识进行产品设计的动手能力，使学生能够具备完成简单产品的开发与设计的基本技能，了解并掌握产品开发设计的全过程。</w:t>
            </w: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KARLT.ULRICH.</w:t>
            </w:r>
            <w:r w:rsidRPr="00AA036B">
              <w:rPr>
                <w:rFonts w:ascii="仿宋_GB2312" w:eastAsia="仿宋_GB2312" w:hAnsi="宋体" w:hint="eastAsia"/>
                <w:bCs/>
                <w:szCs w:val="21"/>
              </w:rPr>
              <w:t>产品设计与开发（第</w:t>
            </w:r>
            <w:r w:rsidRPr="00AA036B">
              <w:rPr>
                <w:rFonts w:ascii="仿宋_GB2312" w:eastAsia="仿宋_GB2312" w:hAnsi="宋体"/>
                <w:bCs/>
                <w:szCs w:val="21"/>
              </w:rPr>
              <w:t>4</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辽宁：东北财经出版社</w:t>
            </w:r>
            <w:r w:rsidRPr="00AA036B">
              <w:rPr>
                <w:rFonts w:ascii="仿宋_GB2312" w:eastAsia="仿宋_GB2312" w:hAnsi="宋体"/>
                <w:bCs/>
                <w:szCs w:val="21"/>
              </w:rPr>
              <w:t>.2009.5</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袁清珂</w:t>
            </w:r>
            <w:r w:rsidRPr="00AA036B">
              <w:rPr>
                <w:rFonts w:ascii="仿宋_GB2312" w:eastAsia="仿宋_GB2312" w:hAnsi="宋体"/>
                <w:bCs/>
                <w:szCs w:val="21"/>
              </w:rPr>
              <w:t>.</w:t>
            </w:r>
            <w:r w:rsidRPr="00AA036B">
              <w:rPr>
                <w:rFonts w:ascii="仿宋_GB2312" w:eastAsia="仿宋_GB2312" w:hAnsi="宋体" w:hint="eastAsia"/>
                <w:bCs/>
                <w:szCs w:val="21"/>
              </w:rPr>
              <w:t>现代设计方法与产品开发</w:t>
            </w:r>
            <w:r w:rsidRPr="00AA036B">
              <w:rPr>
                <w:rFonts w:ascii="仿宋_GB2312" w:eastAsia="仿宋_GB2312" w:hAnsi="宋体"/>
                <w:bCs/>
                <w:szCs w:val="21"/>
              </w:rPr>
              <w:t>.</w:t>
            </w:r>
            <w:r w:rsidRPr="00AA036B">
              <w:rPr>
                <w:rFonts w:ascii="仿宋_GB2312" w:eastAsia="仿宋_GB2312" w:hAnsi="宋体" w:hint="eastAsia"/>
                <w:bCs/>
                <w:szCs w:val="21"/>
              </w:rPr>
              <w:t>北京：电子工业出版社</w:t>
            </w:r>
            <w:r w:rsidRPr="00AA036B">
              <w:rPr>
                <w:rFonts w:ascii="仿宋_GB2312" w:eastAsia="仿宋_GB2312" w:hAnsi="宋体"/>
                <w:bCs/>
                <w:szCs w:val="21"/>
              </w:rPr>
              <w:t>.2010.8</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rPr>
          <w:rFonts w:ascii="宋体"/>
          <w:sz w:val="24"/>
          <w:u w:val="single"/>
        </w:rPr>
      </w:pPr>
      <w:r>
        <w:rPr>
          <w:rFonts w:ascii="宋体" w:hAnsi="宋体" w:hint="eastAsia"/>
          <w:sz w:val="24"/>
        </w:rPr>
        <w:t>学院分管领导：</w:t>
      </w:r>
      <w:r>
        <w:rPr>
          <w:rFonts w:ascii="宋体" w:hAnsi="宋体"/>
          <w:sz w:val="24"/>
          <w:u w:val="single"/>
        </w:rPr>
        <w:t xml:space="preserve">         </w:t>
      </w:r>
    </w:p>
    <w:p w:rsidR="007E18F7" w:rsidRDefault="007E18F7" w:rsidP="007E18F7">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7E18F7" w:rsidRPr="00107788" w:rsidTr="006A4F7B">
        <w:trPr>
          <w:cantSplit/>
          <w:trHeight w:val="296"/>
          <w:jc w:val="center"/>
        </w:trPr>
        <w:tc>
          <w:tcPr>
            <w:tcW w:w="648" w:type="dxa"/>
            <w:vMerge w:val="restart"/>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名称</w:t>
            </w:r>
          </w:p>
        </w:tc>
        <w:tc>
          <w:tcPr>
            <w:tcW w:w="1080" w:type="dxa"/>
          </w:tcPr>
          <w:p w:rsidR="007E18F7" w:rsidRPr="00107788" w:rsidRDefault="007E18F7" w:rsidP="006A4F7B">
            <w:pPr>
              <w:spacing w:line="360" w:lineRule="auto"/>
              <w:rPr>
                <w:rFonts w:ascii="宋体"/>
              </w:rPr>
            </w:pPr>
            <w:r w:rsidRPr="00107788">
              <w:rPr>
                <w:rFonts w:ascii="宋体" w:hAnsi="宋体" w:hint="eastAsia"/>
              </w:rPr>
              <w:t>中文全称</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板式家具结构设计</w:t>
            </w:r>
          </w:p>
        </w:tc>
      </w:tr>
      <w:tr w:rsidR="007E18F7" w:rsidRPr="00107788" w:rsidTr="006A4F7B">
        <w:trPr>
          <w:cantSplit/>
          <w:jc w:val="center"/>
        </w:trPr>
        <w:tc>
          <w:tcPr>
            <w:tcW w:w="648" w:type="dxa"/>
            <w:vMerge/>
          </w:tcPr>
          <w:p w:rsidR="007E18F7" w:rsidRPr="00107788" w:rsidRDefault="007E18F7" w:rsidP="006A4F7B">
            <w:pPr>
              <w:spacing w:line="360" w:lineRule="auto"/>
              <w:rPr>
                <w:rFonts w:ascii="宋体"/>
              </w:rPr>
            </w:pPr>
          </w:p>
        </w:tc>
        <w:tc>
          <w:tcPr>
            <w:tcW w:w="1080" w:type="dxa"/>
          </w:tcPr>
          <w:p w:rsidR="007E18F7" w:rsidRPr="00107788" w:rsidRDefault="007E18F7" w:rsidP="006A4F7B">
            <w:pPr>
              <w:spacing w:line="360" w:lineRule="auto"/>
              <w:rPr>
                <w:rFonts w:ascii="宋体"/>
              </w:rPr>
            </w:pPr>
            <w:r w:rsidRPr="00107788">
              <w:rPr>
                <w:rFonts w:ascii="宋体" w:hAnsi="宋体" w:hint="eastAsia"/>
              </w:rPr>
              <w:t>英文全称</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rPr>
              <w:t>Plate furniture structure strength</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rPr>
              <w:t>2217300</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产品设计</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2</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32</w:t>
            </w:r>
            <w:r w:rsidRPr="00107788">
              <w:rPr>
                <w:rFonts w:ascii="宋体" w:hAnsi="宋体"/>
              </w:rPr>
              <w:t xml:space="preserve">  </w:t>
            </w:r>
            <w:r w:rsidRPr="00107788">
              <w:rPr>
                <w:rFonts w:ascii="宋体" w:hAnsi="宋体" w:hint="eastAsia"/>
              </w:rPr>
              <w:t>课时</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考查</w:t>
            </w:r>
          </w:p>
        </w:tc>
      </w:tr>
      <w:tr w:rsidR="007E18F7" w:rsidRPr="00107788" w:rsidTr="006A4F7B">
        <w:trPr>
          <w:cantSplit/>
          <w:trHeight w:val="6456"/>
          <w:jc w:val="center"/>
        </w:trPr>
        <w:tc>
          <w:tcPr>
            <w:tcW w:w="648" w:type="dxa"/>
            <w:vAlign w:val="center"/>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内容</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r w:rsidRPr="00AA036B">
              <w:rPr>
                <w:rFonts w:ascii="仿宋_GB2312" w:eastAsia="仿宋_GB2312" w:hAnsi="宋体" w:hint="eastAsia"/>
                <w:bCs/>
                <w:szCs w:val="21"/>
              </w:rPr>
              <w:t>本课程是一门专业任选程。主要学习内容有：一、板式家具的结构类型和连接方式；二、</w:t>
            </w:r>
            <w:r w:rsidRPr="00AA036B">
              <w:rPr>
                <w:rFonts w:ascii="仿宋_GB2312" w:eastAsia="仿宋_GB2312" w:hAnsi="宋体"/>
                <w:bCs/>
                <w:szCs w:val="21"/>
              </w:rPr>
              <w:t>32mm</w:t>
            </w:r>
            <w:r w:rsidRPr="00AA036B">
              <w:rPr>
                <w:rFonts w:ascii="仿宋_GB2312" w:eastAsia="仿宋_GB2312" w:hAnsi="宋体" w:hint="eastAsia"/>
                <w:bCs/>
                <w:szCs w:val="21"/>
              </w:rPr>
              <w:t>系列自装配板式家具结构；三、标准板设计；四、柜类板式家具结构设计；五、桌椅类板式家具结构设计。</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r w:rsidRPr="00AA036B">
              <w:rPr>
                <w:rFonts w:ascii="仿宋_GB2312" w:eastAsia="仿宋_GB2312" w:hAnsi="宋体" w:hint="eastAsia"/>
                <w:bCs/>
                <w:szCs w:val="21"/>
              </w:rPr>
              <w:t>学习关于板式家具结构设计的基本知识和基本理论，并通过课程基本知识和基本理论的学习，以及课外作业和实验等教学环节，使学生对本门课程有全面、广泛和深入的认识，并通过后续课程的学习，重点掌握板式家具的结构形式及相关的生产工艺，能后读懂工艺图纸，并且完成简单的工艺制图；使学生能正确分析板式家具结构和受力状况、材料的性能、强度、刚度的关系，能合理的选择板式家具结点的连接形式，能对家具整体结构进行受力分析并初步具备对家具及零部件进行强度设计的能力。</w:t>
            </w:r>
          </w:p>
          <w:p w:rsidR="007E18F7" w:rsidRPr="00AA036B" w:rsidRDefault="007E18F7" w:rsidP="006A4F7B">
            <w:pPr>
              <w:spacing w:line="360" w:lineRule="auto"/>
              <w:ind w:firstLineChars="200" w:firstLine="420"/>
              <w:rPr>
                <w:rFonts w:ascii="仿宋_GB2312" w:eastAsia="仿宋_GB2312" w:hAnsi="宋体"/>
                <w:bCs/>
                <w:szCs w:val="21"/>
              </w:rPr>
            </w:pPr>
          </w:p>
        </w:tc>
      </w:tr>
      <w:tr w:rsidR="007E18F7" w:rsidRPr="00107788" w:rsidTr="006A4F7B">
        <w:trPr>
          <w:cantSplit/>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教材</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刘晓红，江功南著</w:t>
            </w:r>
            <w:r w:rsidRPr="00AA036B">
              <w:rPr>
                <w:rFonts w:ascii="仿宋_GB2312" w:eastAsia="仿宋_GB2312" w:hAnsi="宋体"/>
                <w:bCs/>
                <w:szCs w:val="21"/>
              </w:rPr>
              <w:t xml:space="preserve">. </w:t>
            </w:r>
            <w:r w:rsidRPr="00AA036B">
              <w:rPr>
                <w:rFonts w:ascii="仿宋_GB2312" w:eastAsia="仿宋_GB2312" w:hAnsi="宋体" w:hint="eastAsia"/>
                <w:bCs/>
                <w:szCs w:val="21"/>
              </w:rPr>
              <w:t>板式家具制造技术及应用</w:t>
            </w:r>
            <w:r w:rsidRPr="00AA036B">
              <w:rPr>
                <w:rFonts w:ascii="仿宋_GB2312" w:eastAsia="仿宋_GB2312" w:hAnsi="宋体"/>
                <w:bCs/>
                <w:szCs w:val="21"/>
              </w:rPr>
              <w:t xml:space="preserve">. </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2010.6</w:t>
            </w:r>
          </w:p>
        </w:tc>
      </w:tr>
      <w:tr w:rsidR="007E18F7" w:rsidRPr="00107788" w:rsidTr="006A4F7B">
        <w:trPr>
          <w:cantSplit/>
          <w:trHeight w:val="1379"/>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参考资料</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何风梅</w:t>
            </w:r>
            <w:r w:rsidRPr="00AA036B">
              <w:rPr>
                <w:rFonts w:ascii="仿宋_GB2312" w:eastAsia="仿宋_GB2312" w:hAnsi="宋体"/>
                <w:bCs/>
                <w:szCs w:val="21"/>
              </w:rPr>
              <w:t xml:space="preserve">. </w:t>
            </w:r>
            <w:r w:rsidRPr="00AA036B">
              <w:rPr>
                <w:rFonts w:ascii="仿宋_GB2312" w:eastAsia="仿宋_GB2312" w:hAnsi="宋体" w:hint="eastAsia"/>
                <w:bCs/>
                <w:szCs w:val="21"/>
              </w:rPr>
              <w:t>板式家具强度设计</w:t>
            </w:r>
            <w:r w:rsidRPr="00AA036B">
              <w:rPr>
                <w:rFonts w:ascii="仿宋_GB2312" w:eastAsia="仿宋_GB2312" w:hAnsi="宋体"/>
                <w:bCs/>
                <w:szCs w:val="21"/>
              </w:rPr>
              <w:t xml:space="preserve">. </w:t>
            </w:r>
            <w:r w:rsidRPr="00AA036B">
              <w:rPr>
                <w:rFonts w:ascii="仿宋_GB2312" w:eastAsia="仿宋_GB2312" w:hAnsi="宋体" w:hint="eastAsia"/>
                <w:bCs/>
                <w:szCs w:val="21"/>
              </w:rPr>
              <w:t>北京：化学工业出版社，</w:t>
            </w:r>
            <w:r w:rsidRPr="00AA036B">
              <w:rPr>
                <w:rFonts w:ascii="仿宋_GB2312" w:eastAsia="仿宋_GB2312" w:hAnsi="宋体"/>
                <w:bCs/>
                <w:szCs w:val="21"/>
              </w:rPr>
              <w:t>2009.9</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王华</w:t>
            </w:r>
            <w:r w:rsidRPr="00AA036B">
              <w:rPr>
                <w:rFonts w:ascii="仿宋_GB2312" w:eastAsia="仿宋_GB2312" w:hAnsi="宋体"/>
                <w:bCs/>
                <w:szCs w:val="21"/>
              </w:rPr>
              <w:t xml:space="preserve">. </w:t>
            </w:r>
            <w:r w:rsidRPr="00AA036B">
              <w:rPr>
                <w:rFonts w:ascii="仿宋_GB2312" w:eastAsia="仿宋_GB2312" w:hAnsi="宋体" w:hint="eastAsia"/>
                <w:bCs/>
                <w:szCs w:val="21"/>
              </w:rPr>
              <w:t>板式家具</w:t>
            </w:r>
            <w:r w:rsidRPr="00AA036B">
              <w:rPr>
                <w:rFonts w:ascii="仿宋_GB2312" w:eastAsia="仿宋_GB2312" w:hAnsi="宋体"/>
                <w:bCs/>
                <w:szCs w:val="21"/>
              </w:rPr>
              <w:t xml:space="preserve">. </w:t>
            </w:r>
            <w:r w:rsidRPr="00AA036B">
              <w:rPr>
                <w:rFonts w:ascii="仿宋_GB2312" w:eastAsia="仿宋_GB2312" w:hAnsi="宋体" w:hint="eastAsia"/>
                <w:bCs/>
                <w:szCs w:val="21"/>
              </w:rPr>
              <w:t>南京：东南大学出版社，</w:t>
            </w:r>
            <w:r w:rsidRPr="00AA036B">
              <w:rPr>
                <w:rFonts w:ascii="仿宋_GB2312" w:eastAsia="仿宋_GB2312" w:hAnsi="宋体"/>
                <w:bCs/>
                <w:szCs w:val="21"/>
              </w:rPr>
              <w:t>2005.9</w:t>
            </w:r>
          </w:p>
          <w:p w:rsidR="007E18F7" w:rsidRPr="00AA036B" w:rsidRDefault="007E18F7" w:rsidP="006A4F7B">
            <w:pPr>
              <w:spacing w:line="360" w:lineRule="auto"/>
              <w:ind w:firstLineChars="200" w:firstLine="420"/>
              <w:rPr>
                <w:rFonts w:ascii="仿宋_GB2312" w:eastAsia="仿宋_GB2312" w:hAnsi="宋体"/>
                <w:bCs/>
                <w:szCs w:val="21"/>
              </w:rPr>
            </w:pPr>
          </w:p>
        </w:tc>
      </w:tr>
    </w:tbl>
    <w:p w:rsidR="007E18F7" w:rsidRDefault="007E18F7" w:rsidP="007E18F7">
      <w:pPr>
        <w:spacing w:line="360" w:lineRule="auto"/>
        <w:rPr>
          <w:rFonts w:ascii="宋体"/>
          <w:sz w:val="24"/>
        </w:rPr>
      </w:pPr>
    </w:p>
    <w:p w:rsidR="007E18F7" w:rsidRDefault="007E18F7" w:rsidP="007E18F7">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7E18F7" w:rsidRDefault="007E18F7" w:rsidP="007E18F7">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7E18F7" w:rsidRDefault="007E18F7" w:rsidP="007E18F7">
      <w:pPr>
        <w:jc w:val="center"/>
        <w:rPr>
          <w:rFonts w:ascii="宋体" w:hAnsi="宋体" w:hint="eastAsia"/>
          <w:sz w:val="36"/>
        </w:r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E76F81" w:rsidRDefault="008850E2">
            <w:pPr>
              <w:spacing w:line="360" w:lineRule="auto"/>
              <w:rPr>
                <w:rFonts w:ascii="宋体" w:hAnsi="宋体"/>
              </w:rPr>
            </w:pPr>
            <w:r w:rsidRPr="00107788">
              <w:rPr>
                <w:rFonts w:ascii="宋体" w:hAnsi="宋体" w:hint="eastAsia"/>
              </w:rPr>
              <w:t>课程</w:t>
            </w:r>
          </w:p>
          <w:p w:rsidR="008850E2" w:rsidRPr="00E76F81" w:rsidRDefault="008850E2">
            <w:pPr>
              <w:spacing w:line="360" w:lineRule="auto"/>
              <w:rPr>
                <w:rFonts w:ascii="宋体" w:hAnsi="宋体"/>
              </w:rPr>
            </w:pPr>
            <w:r w:rsidRPr="00107788">
              <w:rPr>
                <w:rFonts w:ascii="宋体" w:hAnsi="宋体" w:hint="eastAsia"/>
              </w:rPr>
              <w:t>名称</w:t>
            </w:r>
          </w:p>
        </w:tc>
        <w:tc>
          <w:tcPr>
            <w:tcW w:w="1080" w:type="dxa"/>
          </w:tcPr>
          <w:p w:rsidR="008850E2" w:rsidRPr="00E76F81" w:rsidRDefault="008850E2">
            <w:pPr>
              <w:spacing w:line="360" w:lineRule="auto"/>
              <w:rPr>
                <w:rFonts w:ascii="宋体" w:hAnsi="宋体"/>
              </w:rPr>
            </w:pPr>
            <w:r w:rsidRPr="00107788">
              <w:rPr>
                <w:rFonts w:ascii="宋体" w:hAnsi="宋体" w:hint="eastAsia"/>
              </w:rPr>
              <w:t>中文全称</w:t>
            </w:r>
          </w:p>
        </w:tc>
        <w:tc>
          <w:tcPr>
            <w:tcW w:w="6794" w:type="dxa"/>
            <w:vAlign w:val="center"/>
          </w:tcPr>
          <w:p w:rsidR="008850E2" w:rsidRPr="00E76F81" w:rsidRDefault="008850E2">
            <w:pPr>
              <w:spacing w:line="360" w:lineRule="auto"/>
              <w:rPr>
                <w:rFonts w:ascii="宋体" w:hAnsi="宋体"/>
              </w:rPr>
            </w:pPr>
            <w:r w:rsidRPr="00E76F81">
              <w:rPr>
                <w:rFonts w:ascii="宋体" w:hAnsi="宋体" w:hint="eastAsia"/>
              </w:rPr>
              <w:t>实木家具结构设计</w:t>
            </w:r>
          </w:p>
        </w:tc>
      </w:tr>
      <w:tr w:rsidR="008850E2" w:rsidRPr="00107788" w:rsidTr="00E76F81">
        <w:trPr>
          <w:cantSplit/>
          <w:trHeight w:val="503"/>
          <w:jc w:val="center"/>
        </w:trPr>
        <w:tc>
          <w:tcPr>
            <w:tcW w:w="648" w:type="dxa"/>
            <w:vMerge/>
          </w:tcPr>
          <w:p w:rsidR="008850E2" w:rsidRPr="00E76F81" w:rsidRDefault="008850E2">
            <w:pPr>
              <w:spacing w:line="360" w:lineRule="auto"/>
              <w:rPr>
                <w:rFonts w:ascii="宋体" w:hAnsi="宋体"/>
              </w:rPr>
            </w:pPr>
          </w:p>
        </w:tc>
        <w:tc>
          <w:tcPr>
            <w:tcW w:w="1080" w:type="dxa"/>
          </w:tcPr>
          <w:p w:rsidR="008850E2" w:rsidRPr="00E76F81" w:rsidRDefault="008850E2">
            <w:pPr>
              <w:spacing w:line="360" w:lineRule="auto"/>
              <w:rPr>
                <w:rFonts w:ascii="宋体" w:hAnsi="宋体"/>
              </w:rPr>
            </w:pPr>
            <w:r w:rsidRPr="00107788">
              <w:rPr>
                <w:rFonts w:ascii="宋体" w:hAnsi="宋体" w:hint="eastAsia"/>
              </w:rPr>
              <w:t>英文全称</w:t>
            </w:r>
          </w:p>
        </w:tc>
        <w:tc>
          <w:tcPr>
            <w:tcW w:w="6794" w:type="dxa"/>
            <w:vAlign w:val="center"/>
          </w:tcPr>
          <w:p w:rsidR="008850E2" w:rsidRPr="00E76F81" w:rsidRDefault="008850E2" w:rsidP="00E76F81">
            <w:pPr>
              <w:pStyle w:val="a5"/>
              <w:spacing w:before="0" w:after="900"/>
              <w:jc w:val="both"/>
              <w:rPr>
                <w:rFonts w:ascii="宋体" w:hAnsi="宋体"/>
                <w:kern w:val="2"/>
                <w:sz w:val="21"/>
                <w:szCs w:val="24"/>
              </w:rPr>
            </w:pPr>
            <w:r w:rsidRPr="00E76F81">
              <w:rPr>
                <w:rFonts w:ascii="宋体" w:hAnsi="宋体"/>
                <w:kern w:val="2"/>
                <w:sz w:val="21"/>
                <w:szCs w:val="24"/>
              </w:rPr>
              <w:t>Wooden furniture structure design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szCs w:val="21"/>
              </w:rPr>
              <w:t>2217280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szCs w:val="21"/>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szCs w:val="21"/>
              </w:rPr>
              <w:t>学分：</w:t>
            </w:r>
            <w:r w:rsidRPr="00107788">
              <w:rPr>
                <w:rFonts w:ascii="宋体" w:hAnsi="宋体"/>
                <w:szCs w:val="21"/>
              </w:rPr>
              <w:t xml:space="preserve"> </w:t>
            </w:r>
            <w:r w:rsidRPr="00107788">
              <w:rPr>
                <w:szCs w:val="21"/>
              </w:rPr>
              <w:t xml:space="preserve"> 4</w:t>
            </w:r>
            <w:r w:rsidRPr="00107788">
              <w:rPr>
                <w:rFonts w:ascii="宋体" w:hAnsi="宋体" w:hint="eastAsia"/>
                <w:szCs w:val="21"/>
              </w:rPr>
              <w:t>分；</w:t>
            </w:r>
            <w:r w:rsidRPr="00107788">
              <w:rPr>
                <w:rFonts w:ascii="宋体" w:hAnsi="宋体"/>
                <w:szCs w:val="21"/>
              </w:rPr>
              <w:t xml:space="preserve">     </w:t>
            </w:r>
            <w:r w:rsidRPr="00107788">
              <w:rPr>
                <w:rFonts w:ascii="宋体" w:hAnsi="宋体" w:hint="eastAsia"/>
                <w:szCs w:val="21"/>
              </w:rPr>
              <w:t>总学时：</w:t>
            </w:r>
            <w:r w:rsidRPr="00107788">
              <w:rPr>
                <w:rFonts w:ascii="宋体" w:hAnsi="宋体"/>
                <w:szCs w:val="21"/>
              </w:rPr>
              <w:t xml:space="preserve">  64</w:t>
            </w:r>
            <w:r w:rsidRPr="00107788">
              <w:rPr>
                <w:rFonts w:ascii="宋体" w:hAnsi="宋体" w:hint="eastAsia"/>
                <w:szCs w:val="21"/>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szCs w:val="21"/>
              </w:rPr>
              <w:t>考查</w:t>
            </w:r>
          </w:p>
        </w:tc>
      </w:tr>
      <w:tr w:rsidR="008850E2" w:rsidRPr="00107788">
        <w:trPr>
          <w:cantSplit/>
          <w:trHeight w:val="5340"/>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方向课程，通过本课程的学习，要求学生熟练掌握木质家具结构设计的方法，熟练运用这些知识和其它课程学到的知识，合理设计木质家具；懂得各类木质家具功能设计的原则以及顺利实现现代化生产要求；了解国内外传统木质家具的特点以及现代木质家具的发展趋势。在能力和技能培养方面，通过本门课程的学习，培养学生们熟练运用木质家具在现代家具设计和生产应用的能力；熟悉木质家具材料与非木质家具材料在家具设计、生产工艺等方面的相同点和不同点，为家具的结构设计和工艺设计的相互矛盾找到突破口。</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张仲凤</w:t>
            </w:r>
            <w:r w:rsidRPr="00AA036B">
              <w:rPr>
                <w:rFonts w:ascii="仿宋_GB2312" w:eastAsia="仿宋_GB2312" w:hAnsi="宋体"/>
                <w:bCs/>
                <w:szCs w:val="21"/>
              </w:rPr>
              <w:t>.</w:t>
            </w:r>
            <w:r w:rsidRPr="00AA036B">
              <w:rPr>
                <w:rFonts w:ascii="仿宋_GB2312" w:eastAsia="仿宋_GB2312" w:hAnsi="宋体" w:hint="eastAsia"/>
                <w:bCs/>
                <w:szCs w:val="21"/>
              </w:rPr>
              <w:t>家具结构设计</w:t>
            </w:r>
            <w:r w:rsidRPr="00AA036B">
              <w:rPr>
                <w:rFonts w:ascii="仿宋_GB2312" w:eastAsia="仿宋_GB2312" w:hAnsi="宋体"/>
                <w:bCs/>
                <w:szCs w:val="21"/>
              </w:rPr>
              <w:t>.</w:t>
            </w:r>
            <w:r w:rsidRPr="00AA036B">
              <w:rPr>
                <w:rFonts w:ascii="仿宋_GB2312" w:eastAsia="仿宋_GB2312" w:hAnsi="宋体" w:hint="eastAsia"/>
                <w:bCs/>
                <w:szCs w:val="21"/>
              </w:rPr>
              <w:t>北京：机械工业出版社，</w:t>
            </w:r>
            <w:r w:rsidRPr="00AA036B">
              <w:rPr>
                <w:rFonts w:ascii="仿宋_GB2312" w:eastAsia="仿宋_GB2312" w:hAnsi="宋体"/>
                <w:bCs/>
                <w:szCs w:val="21"/>
              </w:rPr>
              <w:t>2012</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刘宝顺</w:t>
            </w:r>
            <w:r w:rsidRPr="00AA036B">
              <w:rPr>
                <w:rFonts w:ascii="仿宋_GB2312" w:eastAsia="仿宋_GB2312" w:hAnsi="宋体"/>
                <w:bCs/>
                <w:szCs w:val="21"/>
              </w:rPr>
              <w:t>.</w:t>
            </w:r>
            <w:r w:rsidRPr="00AA036B">
              <w:rPr>
                <w:rFonts w:ascii="仿宋_GB2312" w:eastAsia="仿宋_GB2312" w:hAnsi="宋体" w:hint="eastAsia"/>
                <w:bCs/>
                <w:szCs w:val="21"/>
              </w:rPr>
              <w:t>产品结构设计</w:t>
            </w:r>
            <w:r w:rsidRPr="00AA036B">
              <w:rPr>
                <w:rFonts w:ascii="仿宋_GB2312" w:eastAsia="仿宋_GB2312" w:hAnsi="宋体"/>
                <w:bCs/>
                <w:szCs w:val="21"/>
              </w:rPr>
              <w:t>.</w:t>
            </w:r>
            <w:r w:rsidRPr="00AA036B">
              <w:rPr>
                <w:rFonts w:ascii="仿宋_GB2312" w:eastAsia="仿宋_GB2312" w:hAnsi="宋体" w:hint="eastAsia"/>
                <w:bCs/>
                <w:szCs w:val="21"/>
              </w:rPr>
              <w:t>北京：</w:t>
            </w:r>
            <w:hyperlink r:id="rId18" w:tgtFrame="http://baike.baidu.com/_blank" w:history="1">
              <w:r w:rsidRPr="00AA036B">
                <w:rPr>
                  <w:rFonts w:ascii="仿宋_GB2312" w:eastAsia="仿宋_GB2312" w:hAnsi="宋体" w:hint="eastAsia"/>
                  <w:bCs/>
                  <w:szCs w:val="21"/>
                </w:rPr>
                <w:t>中国建筑工业出版社</w:t>
              </w:r>
            </w:hyperlink>
            <w:r w:rsidRPr="00AA036B">
              <w:rPr>
                <w:rFonts w:ascii="仿宋_GB2312" w:eastAsia="仿宋_GB2312" w:hAnsi="宋体" w:hint="eastAsia"/>
                <w:bCs/>
                <w:szCs w:val="21"/>
              </w:rPr>
              <w:t>，</w:t>
            </w:r>
            <w:r w:rsidRPr="00AA036B">
              <w:rPr>
                <w:rFonts w:ascii="仿宋_GB2312" w:eastAsia="仿宋_GB2312" w:hAnsi="宋体"/>
                <w:bCs/>
                <w:szCs w:val="21"/>
              </w:rPr>
              <w:t>2009</w:t>
            </w:r>
          </w:p>
          <w:p w:rsidR="008850E2" w:rsidRPr="00AA036B" w:rsidRDefault="00983AA6" w:rsidP="008B2649">
            <w:pPr>
              <w:spacing w:line="360" w:lineRule="auto"/>
              <w:ind w:firstLineChars="200" w:firstLine="420"/>
              <w:rPr>
                <w:rFonts w:ascii="仿宋_GB2312" w:eastAsia="仿宋_GB2312" w:hAnsi="宋体"/>
                <w:bCs/>
                <w:szCs w:val="21"/>
              </w:rPr>
            </w:pPr>
            <w:hyperlink r:id="rId19" w:tgtFrame="http://product.dangdang.com/_blank" w:history="1">
              <w:r w:rsidR="008850E2" w:rsidRPr="00AA036B">
                <w:rPr>
                  <w:rFonts w:ascii="仿宋_GB2312" w:eastAsia="仿宋_GB2312" w:hAnsi="宋体" w:hint="eastAsia"/>
                  <w:bCs/>
                  <w:szCs w:val="21"/>
                </w:rPr>
                <w:t>英国</w:t>
              </w:r>
              <w:r w:rsidR="008850E2" w:rsidRPr="00AA036B">
                <w:rPr>
                  <w:rFonts w:ascii="仿宋_GB2312" w:eastAsia="仿宋_GB2312" w:hAnsi="宋体"/>
                  <w:bCs/>
                  <w:szCs w:val="21"/>
                </w:rPr>
                <w:t>DK</w:t>
              </w:r>
              <w:r w:rsidR="008850E2" w:rsidRPr="00AA036B">
                <w:rPr>
                  <w:rFonts w:ascii="仿宋_GB2312" w:eastAsia="仿宋_GB2312" w:hAnsi="宋体" w:hint="eastAsia"/>
                  <w:bCs/>
                  <w:szCs w:val="21"/>
                </w:rPr>
                <w:t>出版社</w:t>
              </w:r>
            </w:hyperlink>
            <w:r w:rsidR="008850E2" w:rsidRPr="00AA036B">
              <w:rPr>
                <w:rFonts w:ascii="仿宋_GB2312" w:eastAsia="仿宋_GB2312" w:hAnsi="宋体" w:hint="eastAsia"/>
                <w:bCs/>
                <w:szCs w:val="21"/>
              </w:rPr>
              <w:t>，</w:t>
            </w:r>
            <w:hyperlink r:id="rId20" w:tgtFrame="http://product.dangdang.com/_blank" w:history="1">
              <w:r w:rsidR="008850E2" w:rsidRPr="00AA036B">
                <w:rPr>
                  <w:rFonts w:ascii="仿宋_GB2312" w:eastAsia="仿宋_GB2312" w:hAnsi="宋体" w:hint="eastAsia"/>
                  <w:bCs/>
                  <w:szCs w:val="21"/>
                </w:rPr>
                <w:t>张亦斌</w:t>
              </w:r>
            </w:hyperlink>
            <w:r w:rsidR="008850E2" w:rsidRPr="00AA036B">
              <w:rPr>
                <w:rFonts w:ascii="仿宋_GB2312" w:eastAsia="仿宋_GB2312" w:hAnsi="宋体" w:hint="eastAsia"/>
                <w:bCs/>
                <w:szCs w:val="21"/>
              </w:rPr>
              <w:t>，</w:t>
            </w:r>
            <w:hyperlink r:id="rId21" w:tgtFrame="http://product.dangdang.com/_blank" w:history="1">
              <w:r w:rsidR="008850E2" w:rsidRPr="00AA036B">
                <w:rPr>
                  <w:rFonts w:ascii="仿宋_GB2312" w:eastAsia="仿宋_GB2312" w:hAnsi="宋体" w:hint="eastAsia"/>
                  <w:bCs/>
                  <w:szCs w:val="21"/>
                </w:rPr>
                <w:t>李文一</w:t>
              </w:r>
            </w:hyperlink>
            <w:r w:rsidR="008850E2" w:rsidRPr="00AA036B">
              <w:rPr>
                <w:rFonts w:ascii="仿宋_GB2312" w:eastAsia="仿宋_GB2312" w:hAnsi="宋体" w:hint="eastAsia"/>
                <w:bCs/>
                <w:szCs w:val="21"/>
              </w:rPr>
              <w:t>译</w:t>
            </w:r>
            <w:r w:rsidR="008850E2" w:rsidRPr="00AA036B">
              <w:rPr>
                <w:rFonts w:ascii="仿宋_GB2312" w:eastAsia="仿宋_GB2312" w:hAnsi="宋体"/>
                <w:bCs/>
                <w:szCs w:val="21"/>
              </w:rPr>
              <w:t>.DK</w:t>
            </w:r>
            <w:r w:rsidR="008850E2" w:rsidRPr="00AA036B">
              <w:rPr>
                <w:rFonts w:ascii="仿宋_GB2312" w:eastAsia="仿宋_GB2312" w:hAnsi="宋体" w:hint="eastAsia"/>
                <w:bCs/>
                <w:szCs w:val="21"/>
              </w:rPr>
              <w:t>木工全书</w:t>
            </w:r>
            <w:r w:rsidR="008850E2" w:rsidRPr="00AA036B">
              <w:rPr>
                <w:rFonts w:ascii="仿宋_GB2312" w:eastAsia="仿宋_GB2312" w:hAnsi="宋体"/>
                <w:bCs/>
                <w:szCs w:val="21"/>
              </w:rPr>
              <w:t>.</w:t>
            </w:r>
            <w:r w:rsidR="008850E2" w:rsidRPr="00AA036B">
              <w:rPr>
                <w:rFonts w:ascii="仿宋_GB2312" w:eastAsia="仿宋_GB2312" w:hAnsi="宋体" w:hint="eastAsia"/>
                <w:bCs/>
                <w:szCs w:val="21"/>
              </w:rPr>
              <w:t>北京</w:t>
            </w:r>
            <w:r w:rsidR="008850E2" w:rsidRPr="00AA036B">
              <w:rPr>
                <w:rFonts w:ascii="仿宋_GB2312" w:eastAsia="仿宋_GB2312" w:hAnsi="宋体"/>
                <w:bCs/>
                <w:szCs w:val="21"/>
              </w:rPr>
              <w:t>:</w:t>
            </w:r>
            <w:hyperlink r:id="rId22" w:tgtFrame="http://product.dangdang.com/_blank" w:history="1">
              <w:r w:rsidR="008850E2" w:rsidRPr="00AA036B">
                <w:rPr>
                  <w:rFonts w:ascii="仿宋_GB2312" w:eastAsia="仿宋_GB2312" w:hAnsi="宋体" w:hint="eastAsia"/>
                  <w:bCs/>
                  <w:szCs w:val="21"/>
                </w:rPr>
                <w:t>北京科学技术出版社</w:t>
              </w:r>
            </w:hyperlink>
            <w:r w:rsidR="008850E2" w:rsidRPr="00AA036B">
              <w:rPr>
                <w:rFonts w:ascii="仿宋_GB2312" w:eastAsia="仿宋_GB2312" w:hAnsi="宋体"/>
                <w:bCs/>
                <w:szCs w:val="21"/>
              </w:rPr>
              <w:t>.2014</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（美）</w:t>
            </w:r>
            <w:hyperlink r:id="rId23" w:tgtFrame="http://product.dangdang.com/_blank" w:history="1">
              <w:r w:rsidRPr="00AA036B">
                <w:rPr>
                  <w:rFonts w:ascii="仿宋_GB2312" w:eastAsia="仿宋_GB2312" w:hAnsi="宋体" w:hint="eastAsia"/>
                  <w:bCs/>
                  <w:szCs w:val="21"/>
                </w:rPr>
                <w:t>科恩</w:t>
              </w:r>
            </w:hyperlink>
            <w:r w:rsidRPr="00AA036B">
              <w:rPr>
                <w:rFonts w:ascii="仿宋_GB2312" w:eastAsia="仿宋_GB2312" w:hAnsi="宋体" w:hint="eastAsia"/>
                <w:bCs/>
                <w:szCs w:val="21"/>
              </w:rPr>
              <w:t>，</w:t>
            </w:r>
            <w:hyperlink r:id="rId24" w:tgtFrame="http://product.dangdang.com/_blank" w:history="1">
              <w:r w:rsidRPr="00AA036B">
                <w:rPr>
                  <w:rFonts w:ascii="仿宋_GB2312" w:eastAsia="仿宋_GB2312" w:hAnsi="宋体" w:hint="eastAsia"/>
                  <w:bCs/>
                  <w:szCs w:val="21"/>
                </w:rPr>
                <w:t>王来</w:t>
              </w:r>
            </w:hyperlink>
            <w:r w:rsidRPr="00AA036B">
              <w:rPr>
                <w:rFonts w:ascii="仿宋_GB2312" w:eastAsia="仿宋_GB2312" w:hAnsi="宋体" w:hint="eastAsia"/>
                <w:bCs/>
                <w:szCs w:val="21"/>
              </w:rPr>
              <w:t>，</w:t>
            </w:r>
            <w:hyperlink r:id="rId25" w:tgtFrame="http://product.dangdang.com/_blank" w:history="1">
              <w:r w:rsidRPr="00AA036B">
                <w:rPr>
                  <w:rFonts w:ascii="仿宋_GB2312" w:eastAsia="仿宋_GB2312" w:hAnsi="宋体" w:hint="eastAsia"/>
                  <w:bCs/>
                  <w:szCs w:val="21"/>
                </w:rPr>
                <w:t>马菲</w:t>
              </w:r>
            </w:hyperlink>
            <w:r w:rsidRPr="00AA036B">
              <w:rPr>
                <w:rFonts w:ascii="仿宋_GB2312" w:eastAsia="仿宋_GB2312" w:hAnsi="宋体" w:hint="eastAsia"/>
                <w:bCs/>
                <w:szCs w:val="21"/>
              </w:rPr>
              <w:t>译</w:t>
            </w:r>
            <w:r w:rsidRPr="00AA036B">
              <w:rPr>
                <w:rFonts w:ascii="仿宋_GB2312" w:eastAsia="仿宋_GB2312" w:hAnsi="宋体"/>
                <w:bCs/>
                <w:szCs w:val="21"/>
              </w:rPr>
              <w:t>.</w:t>
            </w:r>
            <w:r w:rsidRPr="00AA036B">
              <w:rPr>
                <w:rFonts w:ascii="仿宋_GB2312" w:eastAsia="仿宋_GB2312" w:hAnsi="宋体" w:hint="eastAsia"/>
                <w:bCs/>
                <w:szCs w:val="21"/>
              </w:rPr>
              <w:t>彼得·科恩木工基础</w:t>
            </w:r>
            <w:r w:rsidRPr="00AA036B">
              <w:rPr>
                <w:rFonts w:ascii="仿宋_GB2312" w:eastAsia="仿宋_GB2312" w:hAnsi="宋体"/>
                <w:bCs/>
                <w:szCs w:val="21"/>
              </w:rPr>
              <w:t>.</w:t>
            </w:r>
            <w:r w:rsidRPr="00AA036B">
              <w:rPr>
                <w:rFonts w:ascii="仿宋_GB2312" w:eastAsia="仿宋_GB2312" w:hAnsi="宋体" w:hint="eastAsia"/>
                <w:bCs/>
                <w:szCs w:val="21"/>
              </w:rPr>
              <w:t>北京</w:t>
            </w:r>
            <w:r w:rsidRPr="00AA036B">
              <w:rPr>
                <w:rFonts w:ascii="仿宋_GB2312" w:eastAsia="仿宋_GB2312" w:hAnsi="宋体"/>
                <w:bCs/>
                <w:szCs w:val="21"/>
              </w:rPr>
              <w:t>:</w:t>
            </w:r>
            <w:hyperlink r:id="rId26" w:tgtFrame="http://product.dangdang.com/_blank" w:history="1">
              <w:r w:rsidRPr="00AA036B">
                <w:rPr>
                  <w:rFonts w:ascii="仿宋_GB2312" w:eastAsia="仿宋_GB2312" w:hAnsi="宋体" w:hint="eastAsia"/>
                  <w:bCs/>
                  <w:szCs w:val="21"/>
                </w:rPr>
                <w:t>北京科学技术出版社</w:t>
              </w:r>
            </w:hyperlink>
            <w:r w:rsidRPr="00AA036B">
              <w:rPr>
                <w:rFonts w:ascii="仿宋_GB2312" w:eastAsia="仿宋_GB2312" w:hAnsi="宋体" w:hint="eastAsia"/>
                <w:bCs/>
                <w:szCs w:val="21"/>
              </w:rPr>
              <w:t>，</w:t>
            </w:r>
            <w:r w:rsidRPr="00AA036B">
              <w:rPr>
                <w:rFonts w:ascii="仿宋_GB2312" w:eastAsia="仿宋_GB2312" w:hAnsi="宋体"/>
                <w:bCs/>
                <w:szCs w:val="21"/>
              </w:rPr>
              <w:t>2013</w:t>
            </w:r>
          </w:p>
          <w:p w:rsidR="008850E2" w:rsidRPr="00AA036B" w:rsidRDefault="008850E2" w:rsidP="008B2649">
            <w:pPr>
              <w:spacing w:line="360" w:lineRule="auto"/>
              <w:ind w:firstLineChars="200" w:firstLine="420"/>
              <w:rPr>
                <w:rFonts w:ascii="仿宋_GB2312" w:eastAsia="仿宋_GB2312" w:hAnsi="宋体"/>
                <w:bCs/>
                <w:szCs w:val="21"/>
              </w:rPr>
            </w:pP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7E18F7" w:rsidRDefault="007E18F7" w:rsidP="007E18F7">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7E18F7" w:rsidRPr="00107788" w:rsidTr="006A4F7B">
        <w:trPr>
          <w:cantSplit/>
          <w:trHeight w:val="296"/>
          <w:jc w:val="center"/>
        </w:trPr>
        <w:tc>
          <w:tcPr>
            <w:tcW w:w="648" w:type="dxa"/>
            <w:vMerge w:val="restart"/>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名称</w:t>
            </w:r>
          </w:p>
        </w:tc>
        <w:tc>
          <w:tcPr>
            <w:tcW w:w="1080" w:type="dxa"/>
          </w:tcPr>
          <w:p w:rsidR="007E18F7" w:rsidRPr="00107788" w:rsidRDefault="007E18F7" w:rsidP="006A4F7B">
            <w:pPr>
              <w:spacing w:line="360" w:lineRule="auto"/>
              <w:rPr>
                <w:rFonts w:ascii="宋体"/>
              </w:rPr>
            </w:pPr>
            <w:r w:rsidRPr="00107788">
              <w:rPr>
                <w:rFonts w:ascii="宋体" w:hAnsi="宋体" w:hint="eastAsia"/>
              </w:rPr>
              <w:t>中文全称</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非木质家具结构与工艺</w:t>
            </w:r>
          </w:p>
        </w:tc>
      </w:tr>
      <w:tr w:rsidR="007E18F7" w:rsidRPr="00107788" w:rsidTr="006A4F7B">
        <w:trPr>
          <w:cantSplit/>
          <w:jc w:val="center"/>
        </w:trPr>
        <w:tc>
          <w:tcPr>
            <w:tcW w:w="648" w:type="dxa"/>
            <w:vMerge/>
          </w:tcPr>
          <w:p w:rsidR="007E18F7" w:rsidRPr="00107788" w:rsidRDefault="007E18F7" w:rsidP="006A4F7B">
            <w:pPr>
              <w:spacing w:line="360" w:lineRule="auto"/>
              <w:rPr>
                <w:rFonts w:ascii="宋体"/>
              </w:rPr>
            </w:pPr>
          </w:p>
        </w:tc>
        <w:tc>
          <w:tcPr>
            <w:tcW w:w="1080" w:type="dxa"/>
          </w:tcPr>
          <w:p w:rsidR="007E18F7" w:rsidRPr="00107788" w:rsidRDefault="007E18F7" w:rsidP="006A4F7B">
            <w:pPr>
              <w:spacing w:line="360" w:lineRule="auto"/>
              <w:rPr>
                <w:rFonts w:ascii="宋体"/>
              </w:rPr>
            </w:pPr>
            <w:r w:rsidRPr="00107788">
              <w:rPr>
                <w:rFonts w:ascii="宋体" w:hAnsi="宋体" w:hint="eastAsia"/>
              </w:rPr>
              <w:t>英文全称</w:t>
            </w:r>
          </w:p>
        </w:tc>
        <w:tc>
          <w:tcPr>
            <w:tcW w:w="6794" w:type="dxa"/>
            <w:vAlign w:val="center"/>
          </w:tcPr>
          <w:p w:rsidR="007E18F7" w:rsidRPr="00107788" w:rsidRDefault="007E18F7" w:rsidP="006A4F7B">
            <w:pPr>
              <w:spacing w:line="360" w:lineRule="auto"/>
              <w:rPr>
                <w:rFonts w:ascii="Times New Roman" w:hAnsi="Times New Roman"/>
              </w:rPr>
            </w:pPr>
            <w:r>
              <w:rPr>
                <w:rFonts w:ascii="Times New Roman" w:eastAsia="楷体_GB2312" w:hAnsi="Times New Roman"/>
                <w:szCs w:val="21"/>
              </w:rPr>
              <w:t>Non Wood Furniture Structure and Technology</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7E18F7" w:rsidRPr="00107788" w:rsidRDefault="007E18F7" w:rsidP="006A4F7B">
            <w:pPr>
              <w:rPr>
                <w:rFonts w:ascii="Times New Roman" w:hAnsi="Times New Roman"/>
              </w:rPr>
            </w:pPr>
            <w:r>
              <w:rPr>
                <w:rFonts w:ascii="Times New Roman" w:eastAsia="楷体_GB2312" w:hAnsi="Times New Roman"/>
                <w:szCs w:val="21"/>
              </w:rPr>
              <w:t>2218290</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产品设计</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学分：</w:t>
            </w:r>
            <w:r w:rsidRPr="00107788">
              <w:rPr>
                <w:rFonts w:ascii="宋体" w:hAnsi="宋体"/>
              </w:rPr>
              <w:t xml:space="preserve">4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64 </w:t>
            </w:r>
            <w:r w:rsidRPr="00107788">
              <w:rPr>
                <w:rFonts w:ascii="宋体" w:hAnsi="宋体" w:hint="eastAsia"/>
              </w:rPr>
              <w:t>课时</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考查</w:t>
            </w:r>
          </w:p>
        </w:tc>
      </w:tr>
      <w:tr w:rsidR="007E18F7" w:rsidRPr="00107788" w:rsidTr="006A4F7B">
        <w:trPr>
          <w:cantSplit/>
          <w:trHeight w:val="6456"/>
          <w:jc w:val="center"/>
        </w:trPr>
        <w:tc>
          <w:tcPr>
            <w:tcW w:w="648" w:type="dxa"/>
            <w:vAlign w:val="center"/>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内容</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方向课程，通过本课程的学习，要求学生熟练掌握非木质家具结构和工艺设计的方法，熟练运用这些知识和其它课程学到的知识，合理设计非木质家具；懂得各类非木质家具功能设计的原则以及顺利实现现代化生产要求；了解国内外传统非木质家具的特点以及现代非木质家具的发展趋势。在能力和技能培养方面，通过本门课程的学习，培养学生们熟练运用非木质家具在现代家具设计和生产应用的能力；熟悉非木质家具材料与木质家具材料在家具设计、生产工艺等方面的相同点和不同点，使家具产品摆脱单一木质的束缚，为家具的结构设计和工艺设计的相互矛盾找到突破口；通过不同类型的家具结构和工艺设计，培养和造就合格的、全面型的家具设计人才打下坚实的基础。</w:t>
            </w:r>
          </w:p>
        </w:tc>
      </w:tr>
      <w:tr w:rsidR="007E18F7" w:rsidRPr="00107788" w:rsidTr="006A4F7B">
        <w:trPr>
          <w:cantSplit/>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教材</w:t>
            </w:r>
          </w:p>
        </w:tc>
        <w:tc>
          <w:tcPr>
            <w:tcW w:w="7874" w:type="dxa"/>
            <w:gridSpan w:val="2"/>
            <w:vAlign w:val="center"/>
          </w:tcPr>
          <w:p w:rsidR="007E18F7" w:rsidRPr="00AA036B" w:rsidRDefault="007E18F7" w:rsidP="006A4F7B">
            <w:pPr>
              <w:spacing w:line="360" w:lineRule="auto"/>
              <w:ind w:firstLineChars="200" w:firstLine="420"/>
              <w:rPr>
                <w:rFonts w:ascii="仿宋_GB2312" w:eastAsia="仿宋_GB2312" w:hAnsi="宋体"/>
                <w:bCs/>
                <w:szCs w:val="21"/>
              </w:rPr>
            </w:pPr>
            <w:hyperlink r:id="rId27" w:tgtFrame="_blank" w:tooltip="点击查看更多同作者相关作品" w:history="1">
              <w:r w:rsidRPr="00AA036B">
                <w:rPr>
                  <w:rFonts w:ascii="仿宋_GB2312" w:eastAsia="仿宋_GB2312" w:hAnsi="宋体" w:hint="eastAsia"/>
                  <w:bCs/>
                  <w:szCs w:val="21"/>
                </w:rPr>
                <w:t>薛坤</w:t>
              </w:r>
            </w:hyperlink>
            <w:r w:rsidRPr="00AA036B">
              <w:rPr>
                <w:rFonts w:ascii="仿宋_GB2312" w:eastAsia="仿宋_GB2312" w:hAnsi="宋体"/>
                <w:bCs/>
                <w:szCs w:val="21"/>
              </w:rPr>
              <w:t>.</w:t>
            </w:r>
            <w:r w:rsidRPr="00AA036B">
              <w:rPr>
                <w:rFonts w:ascii="仿宋_GB2312" w:eastAsia="仿宋_GB2312" w:hAnsi="宋体" w:hint="eastAsia"/>
                <w:bCs/>
                <w:szCs w:val="21"/>
              </w:rPr>
              <w:t>非木质家具制造工艺</w:t>
            </w:r>
            <w:r w:rsidRPr="00AA036B">
              <w:rPr>
                <w:rFonts w:ascii="仿宋_GB2312" w:eastAsia="仿宋_GB2312" w:hAnsi="宋体"/>
                <w:bCs/>
                <w:szCs w:val="21"/>
              </w:rPr>
              <w:t>.</w:t>
            </w:r>
            <w:r w:rsidRPr="00AA036B">
              <w:rPr>
                <w:rFonts w:ascii="仿宋_GB2312" w:eastAsia="仿宋_GB2312" w:hAnsi="宋体" w:hint="eastAsia"/>
                <w:bCs/>
                <w:szCs w:val="21"/>
              </w:rPr>
              <w:t>北京：中国轻工业出版社，</w:t>
            </w:r>
            <w:r w:rsidRPr="00AA036B">
              <w:rPr>
                <w:rFonts w:ascii="仿宋_GB2312" w:eastAsia="仿宋_GB2312" w:hAnsi="宋体"/>
                <w:bCs/>
                <w:szCs w:val="21"/>
              </w:rPr>
              <w:t>2012</w:t>
            </w:r>
          </w:p>
        </w:tc>
      </w:tr>
      <w:tr w:rsidR="007E18F7" w:rsidRPr="00107788" w:rsidTr="006A4F7B">
        <w:trPr>
          <w:cantSplit/>
          <w:trHeight w:val="1379"/>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参考资料</w:t>
            </w:r>
          </w:p>
        </w:tc>
        <w:tc>
          <w:tcPr>
            <w:tcW w:w="7874" w:type="dxa"/>
            <w:gridSpan w:val="2"/>
            <w:vAlign w:val="center"/>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吴智慧</w:t>
            </w:r>
            <w:r w:rsidRPr="00AA036B">
              <w:rPr>
                <w:rFonts w:ascii="仿宋_GB2312" w:eastAsia="仿宋_GB2312" w:hAnsi="宋体"/>
                <w:bCs/>
                <w:szCs w:val="21"/>
              </w:rPr>
              <w:t>.</w:t>
            </w:r>
            <w:r w:rsidRPr="00AA036B">
              <w:rPr>
                <w:rFonts w:ascii="仿宋_GB2312" w:eastAsia="仿宋_GB2312" w:hAnsi="宋体" w:hint="eastAsia"/>
                <w:bCs/>
                <w:szCs w:val="21"/>
              </w:rPr>
              <w:t>软体家具制造工艺</w:t>
            </w:r>
            <w:r w:rsidRPr="00AA036B">
              <w:rPr>
                <w:rFonts w:ascii="仿宋_GB2312" w:eastAsia="仿宋_GB2312" w:hAnsi="宋体"/>
                <w:bCs/>
                <w:szCs w:val="21"/>
              </w:rPr>
              <w:t>.</w:t>
            </w:r>
            <w:r w:rsidRPr="00AA036B">
              <w:rPr>
                <w:rFonts w:ascii="仿宋_GB2312" w:eastAsia="仿宋_GB2312" w:hAnsi="宋体" w:hint="eastAsia"/>
                <w:bCs/>
                <w:szCs w:val="21"/>
              </w:rPr>
              <w:t>北京：中国林业出版社，</w:t>
            </w:r>
            <w:r w:rsidRPr="00AA036B">
              <w:rPr>
                <w:rFonts w:ascii="仿宋_GB2312" w:eastAsia="仿宋_GB2312" w:hAnsi="宋体"/>
                <w:bCs/>
                <w:szCs w:val="21"/>
              </w:rPr>
              <w:t>2008</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李重根</w:t>
            </w:r>
            <w:r w:rsidRPr="00AA036B">
              <w:rPr>
                <w:rFonts w:ascii="仿宋_GB2312" w:eastAsia="仿宋_GB2312" w:hAnsi="宋体"/>
                <w:bCs/>
                <w:szCs w:val="21"/>
              </w:rPr>
              <w:t>.</w:t>
            </w:r>
            <w:r w:rsidRPr="00AA036B">
              <w:rPr>
                <w:rFonts w:ascii="仿宋_GB2312" w:eastAsia="仿宋_GB2312" w:hAnsi="宋体" w:hint="eastAsia"/>
                <w:bCs/>
                <w:szCs w:val="21"/>
              </w:rPr>
              <w:t>金属家具工艺学</w:t>
            </w:r>
            <w:r w:rsidRPr="00AA036B">
              <w:rPr>
                <w:rFonts w:ascii="仿宋_GB2312" w:eastAsia="仿宋_GB2312" w:hAnsi="宋体"/>
                <w:bCs/>
                <w:szCs w:val="21"/>
              </w:rPr>
              <w:t>.</w:t>
            </w:r>
            <w:r w:rsidRPr="00AA036B">
              <w:rPr>
                <w:rFonts w:ascii="仿宋_GB2312" w:eastAsia="仿宋_GB2312" w:hAnsi="宋体" w:hint="eastAsia"/>
                <w:bCs/>
                <w:szCs w:val="21"/>
              </w:rPr>
              <w:t>北京：化学工业出版社，</w:t>
            </w:r>
            <w:r w:rsidRPr="00AA036B">
              <w:rPr>
                <w:rFonts w:ascii="仿宋_GB2312" w:eastAsia="仿宋_GB2312" w:hAnsi="宋体"/>
                <w:bCs/>
                <w:szCs w:val="21"/>
              </w:rPr>
              <w:t>2011</w:t>
            </w:r>
          </w:p>
        </w:tc>
      </w:tr>
    </w:tbl>
    <w:p w:rsidR="007E18F7" w:rsidRDefault="007E18F7" w:rsidP="007E18F7">
      <w:pPr>
        <w:spacing w:line="360" w:lineRule="auto"/>
        <w:rPr>
          <w:rFonts w:ascii="宋体"/>
          <w:sz w:val="24"/>
        </w:rPr>
      </w:pPr>
    </w:p>
    <w:p w:rsidR="007E18F7" w:rsidRDefault="007E18F7" w:rsidP="007E18F7">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7E18F7" w:rsidRDefault="007E18F7" w:rsidP="007E18F7">
      <w:pPr>
        <w:jc w:val="center"/>
        <w:rPr>
          <w:rFonts w:ascii="方正小标宋简体" w:eastAsia="方正小标宋简体" w:hAnsi="黑体"/>
          <w:color w:val="000000"/>
          <w:sz w:val="32"/>
          <w:szCs w:val="32"/>
        </w:rPr>
      </w:pPr>
      <w:r>
        <w:rPr>
          <w:rFonts w:ascii="宋体" w:hAnsi="宋体"/>
          <w:sz w:val="24"/>
        </w:rPr>
        <w:t xml:space="preserve">                                       </w:t>
      </w:r>
      <w:r>
        <w:rPr>
          <w:rFonts w:ascii="宋体" w:hAnsi="宋体" w:hint="eastAsia"/>
          <w:sz w:val="24"/>
        </w:rPr>
        <w:t>学院分管领导：</w:t>
      </w:r>
      <w:r>
        <w:rPr>
          <w:rFonts w:ascii="宋体" w:hAnsi="宋体"/>
          <w:sz w:val="24"/>
          <w:u w:val="single"/>
        </w:rPr>
        <w:t xml:space="preserve">          </w:t>
      </w:r>
    </w:p>
    <w:p w:rsidR="007E18F7" w:rsidRDefault="007E18F7" w:rsidP="007E18F7">
      <w:pPr>
        <w:rPr>
          <w:rFonts w:ascii="方正小标宋简体" w:eastAsia="方正小标宋简体" w:hAnsi="黑体"/>
          <w:sz w:val="32"/>
          <w:szCs w:val="32"/>
        </w:r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pPr>
            <w:r w:rsidRPr="00107788">
              <w:rPr>
                <w:rFonts w:hint="eastAsia"/>
              </w:rPr>
              <w:t>课程</w:t>
            </w:r>
          </w:p>
          <w:p w:rsidR="008850E2" w:rsidRPr="00107788" w:rsidRDefault="008850E2">
            <w:pPr>
              <w:spacing w:line="360" w:lineRule="auto"/>
            </w:pPr>
            <w:r w:rsidRPr="00107788">
              <w:rPr>
                <w:rFonts w:hint="eastAsia"/>
              </w:rPr>
              <w:t>名称</w:t>
            </w:r>
          </w:p>
        </w:tc>
        <w:tc>
          <w:tcPr>
            <w:tcW w:w="1080" w:type="dxa"/>
          </w:tcPr>
          <w:p w:rsidR="008850E2" w:rsidRPr="00107788" w:rsidRDefault="008850E2">
            <w:pPr>
              <w:spacing w:line="360" w:lineRule="auto"/>
            </w:pPr>
            <w:r w:rsidRPr="00107788">
              <w:rPr>
                <w:rFonts w:hint="eastAsia"/>
              </w:rPr>
              <w:t>中文全称</w:t>
            </w:r>
          </w:p>
        </w:tc>
        <w:tc>
          <w:tcPr>
            <w:tcW w:w="6794" w:type="dxa"/>
            <w:vAlign w:val="center"/>
          </w:tcPr>
          <w:p w:rsidR="008850E2" w:rsidRPr="00107788" w:rsidRDefault="008850E2">
            <w:pPr>
              <w:spacing w:line="360" w:lineRule="auto"/>
            </w:pPr>
            <w:r w:rsidRPr="00107788">
              <w:rPr>
                <w:szCs w:val="21"/>
              </w:rPr>
              <w:t xml:space="preserve">CI </w:t>
            </w:r>
            <w:r w:rsidRPr="00107788">
              <w:rPr>
                <w:rFonts w:hint="eastAsia"/>
                <w:szCs w:val="21"/>
              </w:rPr>
              <w:t>设计</w:t>
            </w:r>
          </w:p>
        </w:tc>
      </w:tr>
      <w:tr w:rsidR="008850E2" w:rsidRPr="00107788">
        <w:trPr>
          <w:cantSplit/>
          <w:jc w:val="center"/>
        </w:trPr>
        <w:tc>
          <w:tcPr>
            <w:tcW w:w="648" w:type="dxa"/>
            <w:vMerge/>
          </w:tcPr>
          <w:p w:rsidR="008850E2" w:rsidRPr="00107788" w:rsidRDefault="008850E2">
            <w:pPr>
              <w:spacing w:line="360" w:lineRule="auto"/>
            </w:pPr>
          </w:p>
        </w:tc>
        <w:tc>
          <w:tcPr>
            <w:tcW w:w="1080" w:type="dxa"/>
          </w:tcPr>
          <w:p w:rsidR="008850E2" w:rsidRPr="00107788" w:rsidRDefault="008850E2">
            <w:pPr>
              <w:spacing w:line="360" w:lineRule="auto"/>
            </w:pPr>
            <w:r w:rsidRPr="00107788">
              <w:rPr>
                <w:rFonts w:hint="eastAsia"/>
              </w:rPr>
              <w:t>英文全称</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szCs w:val="21"/>
              </w:rPr>
              <w:t>Corporate Identity System Design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pPr>
            <w:r w:rsidRPr="00107788">
              <w:rPr>
                <w:rFonts w:hint="eastAsia"/>
              </w:rPr>
              <w:t>课程代码</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szCs w:val="21"/>
              </w:rPr>
              <w:t>2211030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pPr>
            <w:r w:rsidRPr="00107788">
              <w:rPr>
                <w:rFonts w:hint="eastAsia"/>
              </w:rPr>
              <w:t>课程适用专业</w:t>
            </w:r>
          </w:p>
        </w:tc>
        <w:tc>
          <w:tcPr>
            <w:tcW w:w="6794" w:type="dxa"/>
            <w:vAlign w:val="center"/>
          </w:tcPr>
          <w:p w:rsidR="008850E2" w:rsidRPr="00107788" w:rsidRDefault="008850E2">
            <w:pPr>
              <w:spacing w:line="360" w:lineRule="auto"/>
            </w:pPr>
            <w:r w:rsidRPr="00107788">
              <w:rPr>
                <w:rFonts w:hint="eastAsia"/>
              </w:rPr>
              <w:t>工业设计、产品设计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pPr>
            <w:r w:rsidRPr="00107788">
              <w:rPr>
                <w:rFonts w:hint="eastAsia"/>
              </w:rPr>
              <w:t>学时学分</w:t>
            </w:r>
          </w:p>
        </w:tc>
        <w:tc>
          <w:tcPr>
            <w:tcW w:w="6794" w:type="dxa"/>
            <w:vAlign w:val="center"/>
          </w:tcPr>
          <w:p w:rsidR="008850E2" w:rsidRPr="00107788" w:rsidRDefault="008850E2">
            <w:pPr>
              <w:spacing w:line="360" w:lineRule="auto"/>
            </w:pPr>
            <w:r w:rsidRPr="00107788">
              <w:rPr>
                <w:rFonts w:hint="eastAsia"/>
              </w:rPr>
              <w:t>学分：</w:t>
            </w:r>
            <w:r w:rsidRPr="00107788">
              <w:t xml:space="preserve">2 </w:t>
            </w:r>
            <w:r w:rsidRPr="00107788">
              <w:rPr>
                <w:rFonts w:hint="eastAsia"/>
              </w:rPr>
              <w:t>分；</w:t>
            </w:r>
            <w:r w:rsidRPr="00107788">
              <w:t xml:space="preserve">     </w:t>
            </w:r>
            <w:r w:rsidRPr="00107788">
              <w:rPr>
                <w:rFonts w:hint="eastAsia"/>
              </w:rPr>
              <w:t>总学时：</w:t>
            </w:r>
            <w:r w:rsidRPr="00107788">
              <w:t>32</w:t>
            </w:r>
            <w:r w:rsidRPr="00107788">
              <w:rPr>
                <w:rFonts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pPr>
            <w:r w:rsidRPr="00107788">
              <w:rPr>
                <w:rFonts w:hint="eastAsia"/>
              </w:rPr>
              <w:t>考核方式</w:t>
            </w:r>
          </w:p>
        </w:tc>
        <w:tc>
          <w:tcPr>
            <w:tcW w:w="6794" w:type="dxa"/>
            <w:vAlign w:val="center"/>
          </w:tcPr>
          <w:p w:rsidR="008850E2" w:rsidRPr="00107788" w:rsidRDefault="008850E2">
            <w:pPr>
              <w:spacing w:line="360" w:lineRule="auto"/>
            </w:pPr>
            <w:r w:rsidRPr="00107788">
              <w:rPr>
                <w:rFonts w:hint="eastAsia"/>
              </w:rPr>
              <w:t>考查</w:t>
            </w:r>
          </w:p>
        </w:tc>
      </w:tr>
      <w:tr w:rsidR="008850E2" w:rsidRPr="00107788">
        <w:trPr>
          <w:cantSplit/>
          <w:trHeight w:val="6456"/>
          <w:jc w:val="center"/>
        </w:trPr>
        <w:tc>
          <w:tcPr>
            <w:tcW w:w="648" w:type="dxa"/>
            <w:vAlign w:val="center"/>
          </w:tcPr>
          <w:p w:rsidR="008850E2" w:rsidRPr="00107788" w:rsidRDefault="008850E2">
            <w:pPr>
              <w:spacing w:line="360" w:lineRule="auto"/>
            </w:pPr>
            <w:r w:rsidRPr="00107788">
              <w:rPr>
                <w:rFonts w:hint="eastAsia"/>
              </w:rPr>
              <w:t>课程</w:t>
            </w:r>
          </w:p>
          <w:p w:rsidR="008850E2" w:rsidRPr="00107788" w:rsidRDefault="008850E2">
            <w:pPr>
              <w:spacing w:line="360" w:lineRule="auto"/>
            </w:pPr>
            <w:r w:rsidRPr="00107788">
              <w:rPr>
                <w:rFonts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本课程是一门专业任选课程，本课程主要讲授</w:t>
            </w:r>
            <w:r w:rsidRPr="00AA036B">
              <w:rPr>
                <w:rFonts w:ascii="仿宋_GB2312" w:eastAsia="仿宋_GB2312" w:hAnsi="宋体"/>
                <w:bCs/>
                <w:szCs w:val="21"/>
              </w:rPr>
              <w:t>CI</w:t>
            </w:r>
            <w:r w:rsidRPr="00AA036B">
              <w:rPr>
                <w:rFonts w:ascii="仿宋_GB2312" w:eastAsia="仿宋_GB2312" w:hAnsi="宋体" w:hint="eastAsia"/>
                <w:bCs/>
                <w:szCs w:val="21"/>
              </w:rPr>
              <w:t>设计系统、</w:t>
            </w:r>
            <w:r w:rsidRPr="00AA036B">
              <w:rPr>
                <w:rFonts w:ascii="仿宋_GB2312" w:eastAsia="仿宋_GB2312" w:hAnsi="宋体"/>
                <w:bCs/>
                <w:szCs w:val="21"/>
              </w:rPr>
              <w:t>CI</w:t>
            </w:r>
            <w:r w:rsidRPr="00AA036B">
              <w:rPr>
                <w:rFonts w:ascii="仿宋_GB2312" w:eastAsia="仿宋_GB2312" w:hAnsi="宋体" w:hint="eastAsia"/>
                <w:bCs/>
                <w:szCs w:val="21"/>
              </w:rPr>
              <w:t>应用手册、视觉部分、</w:t>
            </w:r>
            <w:r w:rsidRPr="00AA036B">
              <w:rPr>
                <w:rFonts w:ascii="仿宋_GB2312" w:eastAsia="仿宋_GB2312" w:hAnsi="宋体"/>
                <w:bCs/>
                <w:szCs w:val="21"/>
              </w:rPr>
              <w:t>CI</w:t>
            </w:r>
            <w:r w:rsidRPr="00AA036B">
              <w:rPr>
                <w:rFonts w:ascii="仿宋_GB2312" w:eastAsia="仿宋_GB2312" w:hAnsi="宋体" w:hint="eastAsia"/>
                <w:bCs/>
                <w:szCs w:val="21"/>
              </w:rPr>
              <w:t>设计法则、标志应用、色彩运用。通过本课程的学习，使学生熟悉理念识别、行为识别、视觉识别三要素构成，掌握</w:t>
            </w:r>
            <w:r w:rsidRPr="00AA036B">
              <w:rPr>
                <w:rFonts w:ascii="仿宋_GB2312" w:eastAsia="仿宋_GB2312" w:hAnsi="宋体"/>
                <w:bCs/>
                <w:szCs w:val="21"/>
              </w:rPr>
              <w:t>CI</w:t>
            </w:r>
            <w:r w:rsidRPr="00AA036B">
              <w:rPr>
                <w:rFonts w:ascii="仿宋_GB2312" w:eastAsia="仿宋_GB2312" w:hAnsi="宋体" w:hint="eastAsia"/>
                <w:bCs/>
                <w:szCs w:val="21"/>
              </w:rPr>
              <w:t>的策划和设计的操作过程，特别是视觉形象的设计，可以通过大量的动手实践，熟练掌握其基础系统和应用系统的开发和设计，使学生充分熟悉</w:t>
            </w:r>
            <w:r w:rsidRPr="00AA036B">
              <w:rPr>
                <w:rFonts w:ascii="仿宋_GB2312" w:eastAsia="仿宋_GB2312" w:hAnsi="宋体"/>
                <w:bCs/>
                <w:szCs w:val="21"/>
              </w:rPr>
              <w:t>CI</w:t>
            </w:r>
            <w:r w:rsidRPr="00AA036B">
              <w:rPr>
                <w:rFonts w:ascii="仿宋_GB2312" w:eastAsia="仿宋_GB2312" w:hAnsi="宋体" w:hint="eastAsia"/>
                <w:bCs/>
                <w:szCs w:val="21"/>
              </w:rPr>
              <w:t>策划设计的系统。</w:t>
            </w:r>
          </w:p>
          <w:p w:rsidR="008850E2" w:rsidRPr="00AA036B" w:rsidRDefault="008850E2">
            <w:pPr>
              <w:widowControl/>
              <w:spacing w:line="360" w:lineRule="auto"/>
              <w:jc w:val="left"/>
              <w:rPr>
                <w:rFonts w:ascii="仿宋_GB2312" w:eastAsia="仿宋_GB2312" w:hAnsi="宋体"/>
                <w:bCs/>
                <w:szCs w:val="21"/>
              </w:rPr>
            </w:pPr>
            <w:r w:rsidRPr="00AA036B">
              <w:rPr>
                <w:rFonts w:ascii="仿宋_GB2312" w:eastAsia="仿宋_GB2312" w:hAnsi="宋体"/>
                <w:bCs/>
                <w:szCs w:val="21"/>
              </w:rPr>
              <w:t> </w:t>
            </w:r>
            <w:r w:rsidRPr="00AA036B">
              <w:rPr>
                <w:rFonts w:ascii="仿宋_GB2312" w:eastAsia="仿宋_GB2312" w:hAnsi="宋体"/>
                <w:bCs/>
                <w:szCs w:val="21"/>
              </w:rPr>
              <w:t xml:space="preserve">    </w:t>
            </w:r>
            <w:r w:rsidRPr="00AA036B">
              <w:rPr>
                <w:rFonts w:ascii="仿宋_GB2312" w:eastAsia="仿宋_GB2312" w:hAnsi="宋体" w:hint="eastAsia"/>
                <w:bCs/>
                <w:szCs w:val="21"/>
              </w:rPr>
              <w:t>本课程的训练项目为</w:t>
            </w:r>
            <w:r w:rsidRPr="00AA036B">
              <w:rPr>
                <w:rFonts w:ascii="仿宋_GB2312" w:eastAsia="仿宋_GB2312" w:hAnsi="宋体"/>
                <w:bCs/>
                <w:szCs w:val="21"/>
              </w:rPr>
              <w:t>CI</w:t>
            </w:r>
            <w:r w:rsidRPr="00AA036B">
              <w:rPr>
                <w:rFonts w:ascii="仿宋_GB2312" w:eastAsia="仿宋_GB2312" w:hAnsi="宋体" w:hint="eastAsia"/>
                <w:bCs/>
                <w:szCs w:val="21"/>
              </w:rPr>
              <w:t>命题设计练习，本课程的前修课程为《计算机辅助设计</w:t>
            </w:r>
            <w:r w:rsidRPr="00AA036B">
              <w:rPr>
                <w:rFonts w:ascii="仿宋_GB2312" w:eastAsia="仿宋_GB2312" w:hAnsi="宋体"/>
                <w:bCs/>
                <w:szCs w:val="21"/>
              </w:rPr>
              <w:t>I</w:t>
            </w:r>
            <w:r w:rsidRPr="00AA036B">
              <w:rPr>
                <w:rFonts w:ascii="仿宋_GB2312" w:eastAsia="仿宋_GB2312" w:hAnsi="宋体" w:hint="eastAsia"/>
                <w:bCs/>
                <w:szCs w:val="21"/>
              </w:rPr>
              <w:t>》、《版面设计》等，通过本课程的学习，学生可以掌握</w:t>
            </w:r>
            <w:r w:rsidRPr="00AA036B">
              <w:rPr>
                <w:rFonts w:ascii="仿宋_GB2312" w:eastAsia="仿宋_GB2312" w:hAnsi="宋体"/>
                <w:bCs/>
                <w:szCs w:val="21"/>
              </w:rPr>
              <w:t>VIS</w:t>
            </w:r>
            <w:r w:rsidRPr="00AA036B">
              <w:rPr>
                <w:rFonts w:ascii="仿宋_GB2312" w:eastAsia="仿宋_GB2312" w:hAnsi="宋体" w:hint="eastAsia"/>
                <w:bCs/>
                <w:szCs w:val="21"/>
              </w:rPr>
              <w:t>设计的程序，进行市场调研与正确的设计定位，确定设计表达要素，具有从基础系统到应用系统，完整、系统地进行</w:t>
            </w:r>
            <w:r w:rsidRPr="00AA036B">
              <w:rPr>
                <w:rFonts w:ascii="仿宋_GB2312" w:eastAsia="仿宋_GB2312" w:hAnsi="宋体"/>
                <w:bCs/>
                <w:szCs w:val="21"/>
              </w:rPr>
              <w:t>VIS</w:t>
            </w:r>
            <w:r w:rsidRPr="00AA036B">
              <w:rPr>
                <w:rFonts w:ascii="仿宋_GB2312" w:eastAsia="仿宋_GB2312" w:hAnsi="宋体" w:hint="eastAsia"/>
                <w:bCs/>
                <w:szCs w:val="21"/>
              </w:rPr>
              <w:t>设计与</w:t>
            </w:r>
            <w:r w:rsidRPr="00AA036B">
              <w:rPr>
                <w:rFonts w:ascii="仿宋_GB2312" w:eastAsia="仿宋_GB2312" w:hAnsi="宋体"/>
                <w:bCs/>
                <w:szCs w:val="21"/>
              </w:rPr>
              <w:t>VIS</w:t>
            </w:r>
            <w:r w:rsidRPr="00AA036B">
              <w:rPr>
                <w:rFonts w:ascii="仿宋_GB2312" w:eastAsia="仿宋_GB2312" w:hAnsi="宋体" w:hint="eastAsia"/>
                <w:bCs/>
                <w:szCs w:val="21"/>
              </w:rPr>
              <w:t>手册制定的能力，最终使学生掌握企业形象设计这一塑造企业品牌的商战武器。</w:t>
            </w:r>
          </w:p>
          <w:p w:rsidR="008850E2" w:rsidRPr="00AA036B" w:rsidRDefault="008850E2">
            <w:pPr>
              <w:spacing w:line="360" w:lineRule="auto"/>
              <w:rPr>
                <w:rFonts w:ascii="仿宋_GB2312" w:eastAsia="仿宋_GB2312" w:hAnsi="宋体"/>
                <w:bCs/>
                <w:szCs w:val="21"/>
              </w:rPr>
            </w:pPr>
          </w:p>
          <w:p w:rsidR="008850E2" w:rsidRPr="00AA036B" w:rsidRDefault="008850E2">
            <w:pPr>
              <w:spacing w:line="360" w:lineRule="auto"/>
              <w:rPr>
                <w:rFonts w:ascii="仿宋_GB2312" w:eastAsia="仿宋_GB2312" w:hAnsi="宋体"/>
                <w:bCs/>
                <w:szCs w:val="21"/>
              </w:rPr>
            </w:pPr>
            <w:r w:rsidRPr="00AA036B">
              <w:rPr>
                <w:rFonts w:ascii="仿宋_GB2312" w:eastAsia="仿宋_GB2312" w:hAnsi="宋体"/>
                <w:bCs/>
                <w:szCs w:val="21"/>
              </w:rPr>
              <w:t xml:space="preserve">                                                                          </w:t>
            </w:r>
          </w:p>
        </w:tc>
      </w:tr>
      <w:tr w:rsidR="008850E2" w:rsidRPr="00107788">
        <w:trPr>
          <w:cantSplit/>
          <w:trHeight w:val="516"/>
          <w:jc w:val="center"/>
        </w:trPr>
        <w:tc>
          <w:tcPr>
            <w:tcW w:w="648" w:type="dxa"/>
            <w:vAlign w:val="center"/>
          </w:tcPr>
          <w:p w:rsidR="008850E2" w:rsidRPr="00107788" w:rsidRDefault="008850E2">
            <w:pPr>
              <w:spacing w:line="360" w:lineRule="auto"/>
              <w:jc w:val="center"/>
            </w:pPr>
            <w:r w:rsidRPr="00107788">
              <w:rPr>
                <w:rFonts w:hint="eastAsia"/>
              </w:rPr>
              <w:t>教材</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焦燕</w:t>
            </w:r>
            <w:r w:rsidRPr="00AA036B">
              <w:rPr>
                <w:rFonts w:ascii="仿宋_GB2312" w:eastAsia="仿宋_GB2312" w:hAnsi="宋体"/>
                <w:bCs/>
                <w:szCs w:val="21"/>
              </w:rPr>
              <w:t>.CI</w:t>
            </w:r>
            <w:r w:rsidRPr="00AA036B">
              <w:rPr>
                <w:rFonts w:ascii="仿宋_GB2312" w:eastAsia="仿宋_GB2312" w:hAnsi="宋体" w:hint="eastAsia"/>
                <w:bCs/>
                <w:szCs w:val="21"/>
              </w:rPr>
              <w:t>设计</w:t>
            </w:r>
            <w:r w:rsidRPr="00AA036B">
              <w:rPr>
                <w:rFonts w:ascii="仿宋_GB2312" w:eastAsia="仿宋_GB2312" w:hAnsi="宋体"/>
                <w:bCs/>
                <w:szCs w:val="21"/>
              </w:rPr>
              <w:t>.</w:t>
            </w:r>
            <w:r w:rsidRPr="00AA036B">
              <w:rPr>
                <w:rFonts w:ascii="仿宋_GB2312" w:eastAsia="仿宋_GB2312" w:hAnsi="宋体" w:hint="eastAsia"/>
                <w:bCs/>
                <w:szCs w:val="21"/>
              </w:rPr>
              <w:t>北京</w:t>
            </w:r>
            <w:r w:rsidRPr="00AA036B">
              <w:rPr>
                <w:rFonts w:ascii="仿宋_GB2312" w:eastAsia="仿宋_GB2312" w:hAnsi="宋体"/>
                <w:bCs/>
                <w:szCs w:val="21"/>
              </w:rPr>
              <w:t>:</w:t>
            </w:r>
            <w:r w:rsidRPr="00AA036B">
              <w:rPr>
                <w:rFonts w:ascii="仿宋_GB2312" w:eastAsia="仿宋_GB2312" w:hAnsi="宋体" w:hint="eastAsia"/>
                <w:bCs/>
                <w:szCs w:val="21"/>
              </w:rPr>
              <w:t>中国轻工业出版社</w:t>
            </w:r>
            <w:r w:rsidRPr="00AA036B">
              <w:rPr>
                <w:rFonts w:ascii="仿宋_GB2312" w:eastAsia="仿宋_GB2312" w:hAnsi="宋体"/>
                <w:bCs/>
                <w:szCs w:val="21"/>
              </w:rPr>
              <w:t>,2015.1</w:t>
            </w:r>
          </w:p>
        </w:tc>
      </w:tr>
      <w:tr w:rsidR="008850E2" w:rsidRPr="00107788">
        <w:trPr>
          <w:cantSplit/>
          <w:trHeight w:val="1379"/>
          <w:jc w:val="center"/>
        </w:trPr>
        <w:tc>
          <w:tcPr>
            <w:tcW w:w="648" w:type="dxa"/>
            <w:vAlign w:val="center"/>
          </w:tcPr>
          <w:p w:rsidR="008850E2" w:rsidRPr="00107788" w:rsidRDefault="008850E2">
            <w:pPr>
              <w:spacing w:line="360" w:lineRule="auto"/>
              <w:jc w:val="center"/>
            </w:pPr>
            <w:r w:rsidRPr="00107788">
              <w:rPr>
                <w:rFonts w:hint="eastAsia"/>
              </w:rPr>
              <w:t>参考资料</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吴为善</w:t>
            </w:r>
            <w:r w:rsidRPr="00AA036B">
              <w:rPr>
                <w:rFonts w:ascii="仿宋_GB2312" w:eastAsia="仿宋_GB2312" w:hAnsi="宋体"/>
                <w:bCs/>
                <w:szCs w:val="21"/>
              </w:rPr>
              <w:t>.</w:t>
            </w:r>
            <w:r w:rsidRPr="00AA036B">
              <w:rPr>
                <w:rFonts w:ascii="仿宋_GB2312" w:eastAsia="仿宋_GB2312" w:hAnsi="宋体" w:hint="eastAsia"/>
                <w:bCs/>
                <w:szCs w:val="21"/>
              </w:rPr>
              <w:t>企业识别</w:t>
            </w:r>
            <w:r w:rsidRPr="00AA036B">
              <w:rPr>
                <w:rFonts w:ascii="仿宋_GB2312" w:eastAsia="仿宋_GB2312" w:hAnsi="宋体"/>
                <w:bCs/>
                <w:szCs w:val="21"/>
              </w:rPr>
              <w:t>:</w:t>
            </w:r>
            <w:r w:rsidRPr="00AA036B">
              <w:rPr>
                <w:rFonts w:ascii="仿宋_GB2312" w:eastAsia="仿宋_GB2312" w:hAnsi="宋体"/>
                <w:bCs/>
                <w:szCs w:val="21"/>
              </w:rPr>
              <w:t> </w:t>
            </w:r>
            <w:r w:rsidRPr="00AA036B">
              <w:rPr>
                <w:rFonts w:ascii="仿宋_GB2312" w:eastAsia="仿宋_GB2312" w:hAnsi="宋体"/>
                <w:bCs/>
                <w:szCs w:val="21"/>
              </w:rPr>
              <w:t>CI</w:t>
            </w:r>
            <w:r w:rsidRPr="00AA036B">
              <w:rPr>
                <w:rFonts w:ascii="仿宋_GB2312" w:eastAsia="仿宋_GB2312" w:hAnsi="宋体" w:hint="eastAsia"/>
                <w:bCs/>
                <w:szCs w:val="21"/>
              </w:rPr>
              <w:t>的策划和设计</w:t>
            </w:r>
            <w:r w:rsidRPr="00AA036B">
              <w:rPr>
                <w:rFonts w:ascii="仿宋_GB2312" w:eastAsia="仿宋_GB2312" w:hAnsi="宋体"/>
                <w:bCs/>
                <w:szCs w:val="21"/>
              </w:rPr>
              <w:t>.</w:t>
            </w:r>
            <w:r w:rsidRPr="00AA036B">
              <w:rPr>
                <w:rFonts w:ascii="仿宋_GB2312" w:eastAsia="仿宋_GB2312" w:hAnsi="宋体" w:hint="eastAsia"/>
                <w:bCs/>
                <w:szCs w:val="21"/>
              </w:rPr>
              <w:t>上海</w:t>
            </w:r>
            <w:r w:rsidRPr="00AA036B">
              <w:rPr>
                <w:rFonts w:ascii="仿宋_GB2312" w:eastAsia="仿宋_GB2312" w:hAnsi="宋体"/>
                <w:bCs/>
                <w:szCs w:val="21"/>
              </w:rPr>
              <w:t>:</w:t>
            </w:r>
            <w:r w:rsidRPr="00AA036B">
              <w:rPr>
                <w:rFonts w:ascii="仿宋_GB2312" w:eastAsia="仿宋_GB2312" w:hAnsi="宋体"/>
                <w:bCs/>
                <w:szCs w:val="21"/>
              </w:rPr>
              <w:t> </w:t>
            </w:r>
            <w:hyperlink r:id="rId28" w:history="1">
              <w:r w:rsidRPr="00AA036B">
                <w:rPr>
                  <w:rFonts w:ascii="仿宋_GB2312" w:eastAsia="仿宋_GB2312" w:hAnsi="宋体" w:hint="eastAsia"/>
                  <w:bCs/>
                  <w:szCs w:val="21"/>
                </w:rPr>
                <w:t>上海人民美术出版社</w:t>
              </w:r>
            </w:hyperlink>
            <w:r w:rsidRPr="00AA036B">
              <w:rPr>
                <w:rFonts w:ascii="仿宋_GB2312" w:eastAsia="仿宋_GB2312" w:hAnsi="宋体"/>
                <w:bCs/>
                <w:szCs w:val="21"/>
              </w:rPr>
              <w:t>,</w:t>
            </w:r>
            <w:r w:rsidRPr="00AA036B">
              <w:rPr>
                <w:rFonts w:ascii="仿宋_GB2312" w:eastAsia="仿宋_GB2312" w:hAnsi="宋体"/>
                <w:bCs/>
                <w:szCs w:val="21"/>
              </w:rPr>
              <w:t> </w:t>
            </w:r>
            <w:r w:rsidRPr="00AA036B">
              <w:rPr>
                <w:rFonts w:ascii="仿宋_GB2312" w:eastAsia="仿宋_GB2312" w:hAnsi="宋体"/>
                <w:bCs/>
                <w:szCs w:val="21"/>
              </w:rPr>
              <w:t>2001.1</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乔京禄，顾明智，彭晓燕主编</w:t>
            </w:r>
            <w:r w:rsidRPr="00AA036B">
              <w:rPr>
                <w:rFonts w:ascii="仿宋_GB2312" w:eastAsia="仿宋_GB2312" w:hAnsi="宋体"/>
                <w:bCs/>
                <w:szCs w:val="21"/>
              </w:rPr>
              <w:t>.CI</w:t>
            </w:r>
            <w:r w:rsidRPr="00AA036B">
              <w:rPr>
                <w:rFonts w:ascii="仿宋_GB2312" w:eastAsia="仿宋_GB2312" w:hAnsi="宋体" w:hint="eastAsia"/>
                <w:bCs/>
                <w:szCs w:val="21"/>
              </w:rPr>
              <w:t>设计</w:t>
            </w:r>
            <w:r w:rsidRPr="00AA036B">
              <w:rPr>
                <w:rFonts w:ascii="仿宋_GB2312" w:eastAsia="仿宋_GB2312" w:hAnsi="宋体"/>
                <w:bCs/>
                <w:szCs w:val="21"/>
              </w:rPr>
              <w:t>.</w:t>
            </w:r>
            <w:r w:rsidRPr="00AA036B">
              <w:rPr>
                <w:rFonts w:ascii="仿宋_GB2312" w:eastAsia="仿宋_GB2312" w:hAnsi="宋体" w:hint="eastAsia"/>
                <w:bCs/>
                <w:szCs w:val="21"/>
              </w:rPr>
              <w:t>北京：中国纺织出版社，</w:t>
            </w:r>
            <w:r w:rsidRPr="00AA036B">
              <w:rPr>
                <w:rFonts w:ascii="仿宋_GB2312" w:eastAsia="仿宋_GB2312" w:hAnsi="宋体"/>
                <w:bCs/>
                <w:szCs w:val="21"/>
              </w:rPr>
              <w:t>2011.11</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2811AB" w:rsidRDefault="002811AB">
      <w:pPr>
        <w:jc w:val="center"/>
        <w:rPr>
          <w:rFonts w:ascii="宋体" w:hAnsi="宋体" w:hint="eastAsia"/>
          <w:sz w:val="36"/>
        </w:rPr>
      </w:pP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信息可视化设计</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rPr>
              <w:t>Information visualization design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2215820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2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32  </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考查</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方向课程，主要介绍了信息可视化的概念、基本技术和应用，主要内容包括：信息可视化概念及案例、信息感知及信息表示、交互式设计、多维信息可视化、图形可视化、案例分析。通过本书的学习，读者可以了解信息可视化的基本概念和知识，掌握数据描述和数据表示，掌握交互的框架以及交互设计的方法，重点培养学生进行可视化和交互式设计的能力。</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（英）</w:t>
            </w:r>
            <w:hyperlink r:id="rId29" w:tgtFrame="http://product.dangdang.com/_blank" w:history="1">
              <w:r w:rsidRPr="00AA036B">
                <w:rPr>
                  <w:rFonts w:ascii="仿宋_GB2312" w:eastAsia="仿宋_GB2312" w:hAnsi="宋体" w:hint="eastAsia"/>
                  <w:bCs/>
                  <w:szCs w:val="21"/>
                </w:rPr>
                <w:t>斯彭思</w:t>
              </w:r>
            </w:hyperlink>
            <w:r w:rsidRPr="00AA036B">
              <w:rPr>
                <w:rFonts w:ascii="仿宋_GB2312" w:eastAsia="仿宋_GB2312" w:hAnsi="宋体" w:hint="eastAsia"/>
                <w:bCs/>
                <w:szCs w:val="21"/>
              </w:rPr>
              <w:t xml:space="preserve">　著，</w:t>
            </w:r>
            <w:hyperlink r:id="rId30" w:tgtFrame="http://product.dangdang.com/_blank" w:history="1">
              <w:r w:rsidRPr="00AA036B">
                <w:rPr>
                  <w:rFonts w:ascii="仿宋_GB2312" w:eastAsia="仿宋_GB2312" w:hAnsi="宋体" w:hint="eastAsia"/>
                  <w:bCs/>
                  <w:szCs w:val="21"/>
                </w:rPr>
                <w:t>陈雅茜</w:t>
              </w:r>
            </w:hyperlink>
            <w:r w:rsidRPr="00AA036B">
              <w:rPr>
                <w:rFonts w:ascii="仿宋_GB2312" w:eastAsia="仿宋_GB2312" w:hAnsi="宋体" w:hint="eastAsia"/>
                <w:bCs/>
                <w:szCs w:val="21"/>
              </w:rPr>
              <w:t xml:space="preserve">　译</w:t>
            </w:r>
            <w:r w:rsidRPr="00AA036B">
              <w:rPr>
                <w:rFonts w:ascii="仿宋_GB2312" w:eastAsia="仿宋_GB2312" w:hAnsi="宋体"/>
                <w:bCs/>
                <w:szCs w:val="21"/>
              </w:rPr>
              <w:t>.</w:t>
            </w:r>
            <w:r w:rsidRPr="00AA036B">
              <w:rPr>
                <w:rFonts w:ascii="仿宋_GB2312" w:eastAsia="仿宋_GB2312" w:hAnsi="宋体" w:hint="eastAsia"/>
                <w:bCs/>
                <w:szCs w:val="21"/>
              </w:rPr>
              <w:t>信息可视化：交互设计</w:t>
            </w:r>
            <w:r w:rsidRPr="00AA036B">
              <w:rPr>
                <w:rFonts w:ascii="仿宋_GB2312" w:eastAsia="仿宋_GB2312" w:hAnsi="宋体"/>
                <w:bCs/>
                <w:szCs w:val="21"/>
              </w:rPr>
              <w:t>.</w:t>
            </w:r>
            <w:r w:rsidRPr="00AA036B">
              <w:rPr>
                <w:rFonts w:ascii="仿宋_GB2312" w:eastAsia="仿宋_GB2312" w:hAnsi="宋体" w:hint="eastAsia"/>
                <w:bCs/>
                <w:szCs w:val="21"/>
              </w:rPr>
              <w:t>北京：机械工业出版社，</w:t>
            </w:r>
            <w:r w:rsidRPr="00AA036B">
              <w:rPr>
                <w:rFonts w:ascii="仿宋_GB2312" w:eastAsia="仿宋_GB2312" w:hAnsi="宋体"/>
                <w:bCs/>
                <w:szCs w:val="21"/>
              </w:rPr>
              <w:t>2012.1</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vAlign w:val="center"/>
          </w:tcPr>
          <w:p w:rsidR="008850E2" w:rsidRPr="00AA036B" w:rsidRDefault="00983AA6" w:rsidP="008B2649">
            <w:pPr>
              <w:spacing w:line="360" w:lineRule="auto"/>
              <w:ind w:firstLineChars="200" w:firstLine="420"/>
              <w:rPr>
                <w:rFonts w:ascii="仿宋_GB2312" w:eastAsia="仿宋_GB2312" w:hAnsi="宋体"/>
                <w:bCs/>
                <w:szCs w:val="21"/>
              </w:rPr>
            </w:pPr>
            <w:hyperlink r:id="rId31" w:tgtFrame="http://product.dangdang.com/_blank" w:history="1">
              <w:r w:rsidR="008850E2" w:rsidRPr="00AA036B">
                <w:rPr>
                  <w:rFonts w:ascii="仿宋_GB2312" w:eastAsia="仿宋_GB2312" w:hAnsi="宋体" w:hint="eastAsia"/>
                  <w:bCs/>
                  <w:szCs w:val="21"/>
                </w:rPr>
                <w:t>刘晖</w:t>
              </w:r>
            </w:hyperlink>
            <w:r w:rsidR="008850E2" w:rsidRPr="00AA036B">
              <w:rPr>
                <w:rFonts w:ascii="仿宋_GB2312" w:eastAsia="仿宋_GB2312" w:hAnsi="宋体"/>
                <w:bCs/>
                <w:szCs w:val="21"/>
              </w:rPr>
              <w:t> </w:t>
            </w:r>
            <w:r w:rsidR="008850E2" w:rsidRPr="00AA036B">
              <w:rPr>
                <w:rFonts w:ascii="仿宋_GB2312" w:eastAsia="仿宋_GB2312" w:hAnsi="宋体" w:hint="eastAsia"/>
                <w:bCs/>
                <w:szCs w:val="21"/>
              </w:rPr>
              <w:t>著</w:t>
            </w:r>
            <w:r w:rsidR="008850E2" w:rsidRPr="00AA036B">
              <w:rPr>
                <w:rFonts w:ascii="仿宋_GB2312" w:eastAsia="仿宋_GB2312" w:hAnsi="宋体"/>
                <w:bCs/>
                <w:szCs w:val="21"/>
              </w:rPr>
              <w:t>.</w:t>
            </w:r>
            <w:r w:rsidR="008850E2" w:rsidRPr="00AA036B">
              <w:rPr>
                <w:rFonts w:ascii="仿宋_GB2312" w:eastAsia="仿宋_GB2312" w:hAnsi="宋体" w:hint="eastAsia"/>
                <w:bCs/>
                <w:szCs w:val="21"/>
              </w:rPr>
              <w:t>信息可视化设计</w:t>
            </w:r>
            <w:r w:rsidR="008850E2" w:rsidRPr="00AA036B">
              <w:rPr>
                <w:rFonts w:ascii="仿宋_GB2312" w:eastAsia="仿宋_GB2312" w:hAnsi="宋体"/>
                <w:bCs/>
                <w:szCs w:val="21"/>
              </w:rPr>
              <w:t>.</w:t>
            </w:r>
            <w:r w:rsidR="008850E2" w:rsidRPr="00AA036B">
              <w:rPr>
                <w:rFonts w:ascii="仿宋_GB2312" w:eastAsia="仿宋_GB2312" w:hAnsi="宋体" w:hint="eastAsia"/>
                <w:bCs/>
                <w:szCs w:val="21"/>
              </w:rPr>
              <w:t>大连：辽宁美术出版社，</w:t>
            </w:r>
            <w:r w:rsidR="008850E2" w:rsidRPr="00AA036B">
              <w:rPr>
                <w:rFonts w:ascii="仿宋_GB2312" w:eastAsia="仿宋_GB2312" w:hAnsi="宋体"/>
                <w:bCs/>
                <w:szCs w:val="21"/>
              </w:rPr>
              <w:t>2014.2</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用户研究与产品定义</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szCs w:val="21"/>
              </w:rPr>
              <w:t>User Study and Product Definition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2215830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工业设计、工业设计（卓越）、产品设计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 2 </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 32</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考查</w:t>
            </w:r>
          </w:p>
        </w:tc>
      </w:tr>
      <w:tr w:rsidR="008850E2" w:rsidRPr="00107788">
        <w:trPr>
          <w:cantSplit/>
          <w:trHeight w:val="6456"/>
          <w:jc w:val="center"/>
        </w:trPr>
        <w:tc>
          <w:tcPr>
            <w:tcW w:w="648" w:type="dxa"/>
            <w:vAlign w:val="center"/>
          </w:tcPr>
          <w:p w:rsidR="008850E2" w:rsidRPr="00107788" w:rsidRDefault="008850E2">
            <w:pPr>
              <w:spacing w:line="360" w:lineRule="auto"/>
              <w:rPr>
                <w:rFonts w:ascii="??_GB2312" w:eastAsia="Times New Roman" w:hAnsi="宋体"/>
              </w:rPr>
            </w:pPr>
            <w:r w:rsidRPr="00107788">
              <w:rPr>
                <w:rFonts w:ascii="??_GB2312" w:eastAsia="Times New Roman" w:hAnsi="宋体"/>
              </w:rPr>
              <w:t>课程</w:t>
            </w:r>
          </w:p>
          <w:p w:rsidR="008850E2" w:rsidRPr="00107788" w:rsidRDefault="008850E2">
            <w:pPr>
              <w:spacing w:line="360" w:lineRule="auto"/>
              <w:rPr>
                <w:rFonts w:ascii="??_GB2312" w:eastAsia="Times New Roman" w:hAnsi="宋体"/>
              </w:rPr>
            </w:pPr>
            <w:r w:rsidRPr="00107788">
              <w:rPr>
                <w:rFonts w:ascii="??_GB2312" w:eastAsia="Times New Roman" w:hAnsi="宋体"/>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    </w:t>
            </w:r>
            <w:r w:rsidRPr="00AA036B">
              <w:rPr>
                <w:rFonts w:ascii="仿宋_GB2312" w:eastAsia="仿宋_GB2312" w:hAnsi="宋体" w:hint="eastAsia"/>
                <w:bCs/>
                <w:szCs w:val="21"/>
              </w:rPr>
              <w:t>本课程是一门专业任选课程，主要介绍了用户研究的目的，用户为中心的设计与评估，用户研究的常用方法，问卷调研，人物角色的创建和应用，任务分析，可用性评估以及原型的构建与展示等内容。</w:t>
            </w:r>
            <w:r w:rsidRPr="00AA036B">
              <w:rPr>
                <w:rFonts w:ascii="仿宋_GB2312" w:eastAsia="仿宋_GB2312" w:hAnsi="宋体"/>
                <w:bCs/>
                <w:szCs w:val="21"/>
              </w:rPr>
              <w:br/>
              <w:t xml:space="preserve">    </w:t>
            </w:r>
            <w:r w:rsidRPr="00AA036B">
              <w:rPr>
                <w:rFonts w:ascii="仿宋_GB2312" w:eastAsia="仿宋_GB2312" w:hAnsi="宋体" w:hint="eastAsia"/>
                <w:bCs/>
                <w:szCs w:val="21"/>
              </w:rPr>
              <w:t>通过本课程的学习，学生应明确用户研究的首要目的是帮助企业定义产品的目标用户群、明确、细化产品概念，掌握用户研究的方法、内容及一般步骤，并通过对用户的任务操作特性、知觉特征、认知心理特征的研究，使用户的实际需求成为产品设计的导向。</w:t>
            </w:r>
          </w:p>
          <w:p w:rsidR="008850E2" w:rsidRPr="00AA036B" w:rsidRDefault="008850E2" w:rsidP="008B2649">
            <w:pPr>
              <w:spacing w:line="360" w:lineRule="auto"/>
              <w:ind w:firstLineChars="200" w:firstLine="420"/>
              <w:rPr>
                <w:rFonts w:ascii="仿宋_GB2312" w:eastAsia="仿宋_GB2312" w:hAnsi="宋体"/>
                <w:bCs/>
                <w:szCs w:val="21"/>
              </w:rPr>
            </w:pP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自编讲义</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vAlign w:val="center"/>
          </w:tcPr>
          <w:p w:rsidR="008850E2" w:rsidRPr="00107788" w:rsidRDefault="008850E2">
            <w:pPr>
              <w:tabs>
                <w:tab w:val="left" w:pos="-1680"/>
              </w:tabs>
              <w:rPr>
                <w:rFonts w:ascii="??_GB2312" w:eastAsia="Times New Roman" w:hAnsi="宋体"/>
                <w:szCs w:val="21"/>
              </w:rPr>
            </w:pP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2811AB" w:rsidRDefault="002811AB">
      <w:pPr>
        <w:jc w:val="center"/>
        <w:rPr>
          <w:rFonts w:ascii="宋体" w:hAnsi="宋体" w:hint="eastAsia"/>
          <w:sz w:val="36"/>
        </w:rPr>
      </w:pPr>
    </w:p>
    <w:p w:rsidR="007E18F7" w:rsidRDefault="007E18F7" w:rsidP="007E18F7">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7E18F7" w:rsidRPr="00107788" w:rsidTr="006A4F7B">
        <w:trPr>
          <w:cantSplit/>
          <w:trHeight w:val="296"/>
          <w:jc w:val="center"/>
        </w:trPr>
        <w:tc>
          <w:tcPr>
            <w:tcW w:w="648" w:type="dxa"/>
            <w:vMerge w:val="restart"/>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名称</w:t>
            </w:r>
          </w:p>
        </w:tc>
        <w:tc>
          <w:tcPr>
            <w:tcW w:w="1080" w:type="dxa"/>
          </w:tcPr>
          <w:p w:rsidR="007E18F7" w:rsidRPr="00107788" w:rsidRDefault="007E18F7" w:rsidP="006A4F7B">
            <w:pPr>
              <w:spacing w:line="360" w:lineRule="auto"/>
              <w:rPr>
                <w:rFonts w:ascii="宋体"/>
              </w:rPr>
            </w:pPr>
            <w:r w:rsidRPr="00107788">
              <w:rPr>
                <w:rFonts w:ascii="宋体" w:hAnsi="宋体" w:hint="eastAsia"/>
              </w:rPr>
              <w:t>中文全称</w:t>
            </w:r>
          </w:p>
        </w:tc>
        <w:tc>
          <w:tcPr>
            <w:tcW w:w="6794" w:type="dxa"/>
            <w:vAlign w:val="center"/>
          </w:tcPr>
          <w:p w:rsidR="007E18F7" w:rsidRPr="00107788" w:rsidRDefault="007E18F7" w:rsidP="006A4F7B">
            <w:pPr>
              <w:spacing w:line="360" w:lineRule="auto"/>
              <w:rPr>
                <w:rFonts w:ascii="宋体"/>
              </w:rPr>
            </w:pPr>
            <w:r w:rsidRPr="00107788">
              <w:rPr>
                <w:rFonts w:ascii="宋体" w:hAnsi="宋体"/>
              </w:rPr>
              <w:t>3C</w:t>
            </w:r>
            <w:r w:rsidRPr="00107788">
              <w:rPr>
                <w:rFonts w:ascii="宋体" w:hAnsi="宋体" w:hint="eastAsia"/>
              </w:rPr>
              <w:t>产品系统设计</w:t>
            </w:r>
          </w:p>
        </w:tc>
      </w:tr>
      <w:tr w:rsidR="007E18F7" w:rsidRPr="00107788" w:rsidTr="006A4F7B">
        <w:trPr>
          <w:cantSplit/>
          <w:jc w:val="center"/>
        </w:trPr>
        <w:tc>
          <w:tcPr>
            <w:tcW w:w="648" w:type="dxa"/>
            <w:vMerge/>
          </w:tcPr>
          <w:p w:rsidR="007E18F7" w:rsidRPr="00107788" w:rsidRDefault="007E18F7" w:rsidP="006A4F7B">
            <w:pPr>
              <w:spacing w:line="360" w:lineRule="auto"/>
              <w:rPr>
                <w:rFonts w:ascii="宋体"/>
              </w:rPr>
            </w:pPr>
          </w:p>
        </w:tc>
        <w:tc>
          <w:tcPr>
            <w:tcW w:w="1080" w:type="dxa"/>
          </w:tcPr>
          <w:p w:rsidR="007E18F7" w:rsidRPr="00107788" w:rsidRDefault="007E18F7" w:rsidP="006A4F7B">
            <w:pPr>
              <w:spacing w:line="360" w:lineRule="auto"/>
              <w:rPr>
                <w:rFonts w:ascii="宋体"/>
              </w:rPr>
            </w:pPr>
            <w:r w:rsidRPr="00107788">
              <w:rPr>
                <w:rFonts w:ascii="宋体" w:hAnsi="宋体" w:hint="eastAsia"/>
              </w:rPr>
              <w:t>英文全称</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rPr>
              <w:t>3C Products System Design</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rPr>
              <w:t>2210550</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产品设计</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学分：</w:t>
            </w:r>
            <w:r w:rsidRPr="00107788">
              <w:rPr>
                <w:rFonts w:ascii="宋体" w:hAnsi="宋体"/>
              </w:rPr>
              <w:t xml:space="preserve">   4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64     </w:t>
            </w:r>
            <w:r w:rsidRPr="00107788">
              <w:rPr>
                <w:rFonts w:ascii="宋体" w:hAnsi="宋体" w:hint="eastAsia"/>
              </w:rPr>
              <w:t>课时</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考试</w:t>
            </w:r>
          </w:p>
        </w:tc>
      </w:tr>
      <w:tr w:rsidR="007E18F7" w:rsidRPr="00107788" w:rsidTr="006A4F7B">
        <w:trPr>
          <w:cantSplit/>
          <w:trHeight w:val="6456"/>
          <w:jc w:val="center"/>
        </w:trPr>
        <w:tc>
          <w:tcPr>
            <w:tcW w:w="648" w:type="dxa"/>
            <w:vAlign w:val="center"/>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内容</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本课程前期主要讲述产品系统设计溯源和现状、产品系统设计要则、产品系统设计思维和方法、产品系统设计程序及原理等。后期选择</w:t>
            </w:r>
            <w:r w:rsidRPr="00AA036B">
              <w:rPr>
                <w:rFonts w:ascii="仿宋_GB2312" w:eastAsia="仿宋_GB2312" w:hAnsi="宋体"/>
                <w:bCs/>
                <w:szCs w:val="21"/>
              </w:rPr>
              <w:t>3C</w:t>
            </w:r>
            <w:r w:rsidRPr="00AA036B">
              <w:rPr>
                <w:rFonts w:ascii="仿宋_GB2312" w:eastAsia="仿宋_GB2312" w:hAnsi="宋体" w:hint="eastAsia"/>
                <w:bCs/>
                <w:szCs w:val="21"/>
              </w:rPr>
              <w:t>产品指导学生进行创新设计，使学生理解和掌握理论知识，并将知识运用到具体产品设计中，综合把握产品的功能、形态、技术、经济等基本要素，培养创造性思维能力及全局性、系统性的设计理念。</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注：</w:t>
            </w:r>
            <w:r w:rsidRPr="00AA036B">
              <w:rPr>
                <w:rFonts w:ascii="仿宋_GB2312" w:eastAsia="仿宋_GB2312" w:hAnsi="宋体"/>
                <w:bCs/>
                <w:szCs w:val="21"/>
              </w:rPr>
              <w:t>3C</w:t>
            </w:r>
            <w:r w:rsidRPr="00AA036B">
              <w:rPr>
                <w:rFonts w:ascii="仿宋_GB2312" w:eastAsia="仿宋_GB2312" w:hAnsi="宋体" w:hint="eastAsia"/>
                <w:bCs/>
                <w:szCs w:val="21"/>
              </w:rPr>
              <w:t>产品，即</w:t>
            </w:r>
            <w:r w:rsidRPr="00AA036B">
              <w:rPr>
                <w:rFonts w:ascii="仿宋_GB2312" w:eastAsia="仿宋_GB2312" w:hAnsi="宋体"/>
                <w:bCs/>
                <w:szCs w:val="21"/>
              </w:rPr>
              <w:t>computer</w:t>
            </w:r>
            <w:r w:rsidRPr="00AA036B">
              <w:rPr>
                <w:rFonts w:ascii="仿宋_GB2312" w:eastAsia="仿宋_GB2312" w:hAnsi="宋体" w:hint="eastAsia"/>
                <w:bCs/>
                <w:szCs w:val="21"/>
              </w:rPr>
              <w:t>（计算机），</w:t>
            </w:r>
            <w:r w:rsidRPr="00AA036B">
              <w:rPr>
                <w:rFonts w:ascii="仿宋_GB2312" w:eastAsia="仿宋_GB2312" w:hAnsi="宋体"/>
                <w:bCs/>
                <w:szCs w:val="21"/>
              </w:rPr>
              <w:t>communication</w:t>
            </w:r>
            <w:r w:rsidRPr="00AA036B">
              <w:rPr>
                <w:rFonts w:ascii="仿宋_GB2312" w:eastAsia="仿宋_GB2312" w:hAnsi="宋体" w:hint="eastAsia"/>
                <w:bCs/>
                <w:szCs w:val="21"/>
              </w:rPr>
              <w:t>（通信）和</w:t>
            </w:r>
            <w:r w:rsidRPr="00AA036B">
              <w:rPr>
                <w:rFonts w:ascii="仿宋_GB2312" w:eastAsia="仿宋_GB2312" w:hAnsi="宋体"/>
                <w:bCs/>
                <w:szCs w:val="21"/>
              </w:rPr>
              <w:t>electronics</w:t>
            </w:r>
            <w:r w:rsidRPr="00AA036B">
              <w:rPr>
                <w:rFonts w:ascii="仿宋_GB2312" w:eastAsia="仿宋_GB2312" w:hAnsi="宋体" w:hint="eastAsia"/>
                <w:bCs/>
                <w:szCs w:val="21"/>
              </w:rPr>
              <w:t>（消费类电子）三类产品的统称，亦称</w:t>
            </w:r>
            <w:r w:rsidRPr="00AA036B">
              <w:rPr>
                <w:rFonts w:ascii="仿宋_GB2312" w:eastAsia="仿宋_GB2312" w:hAnsi="宋体"/>
                <w:bCs/>
                <w:szCs w:val="21"/>
              </w:rPr>
              <w:t>“</w:t>
            </w:r>
            <w:r w:rsidRPr="00AA036B">
              <w:rPr>
                <w:rFonts w:ascii="仿宋_GB2312" w:eastAsia="仿宋_GB2312" w:hAnsi="宋体" w:hint="eastAsia"/>
                <w:bCs/>
                <w:szCs w:val="21"/>
              </w:rPr>
              <w:t>信息家电</w:t>
            </w:r>
            <w:r w:rsidRPr="00AA036B">
              <w:rPr>
                <w:rFonts w:ascii="仿宋_GB2312" w:eastAsia="仿宋_GB2312" w:hAnsi="宋体"/>
                <w:bCs/>
                <w:szCs w:val="21"/>
              </w:rPr>
              <w:t>”</w:t>
            </w:r>
            <w:r w:rsidRPr="00AA036B">
              <w:rPr>
                <w:rFonts w:ascii="仿宋_GB2312" w:eastAsia="仿宋_GB2312" w:hAnsi="宋体" w:hint="eastAsia"/>
                <w:bCs/>
                <w:szCs w:val="21"/>
              </w:rPr>
              <w:t>。</w:t>
            </w:r>
          </w:p>
        </w:tc>
      </w:tr>
      <w:tr w:rsidR="007E18F7" w:rsidRPr="00107788" w:rsidTr="006A4F7B">
        <w:trPr>
          <w:cantSplit/>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教材</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杨向东</w:t>
            </w:r>
            <w:r w:rsidRPr="00AA036B">
              <w:rPr>
                <w:rFonts w:ascii="仿宋_GB2312" w:eastAsia="仿宋_GB2312" w:hAnsi="宋体"/>
                <w:bCs/>
                <w:szCs w:val="21"/>
              </w:rPr>
              <w:t>.</w:t>
            </w:r>
            <w:r w:rsidRPr="00AA036B">
              <w:rPr>
                <w:rFonts w:ascii="仿宋_GB2312" w:eastAsia="仿宋_GB2312" w:hAnsi="宋体" w:hint="eastAsia"/>
                <w:bCs/>
                <w:szCs w:val="21"/>
              </w:rPr>
              <w:t>产品系统设计</w:t>
            </w:r>
            <w:r w:rsidRPr="00AA036B">
              <w:rPr>
                <w:rFonts w:ascii="仿宋_GB2312" w:eastAsia="仿宋_GB2312" w:hAnsi="宋体"/>
                <w:bCs/>
                <w:szCs w:val="21"/>
              </w:rPr>
              <w:t>.</w:t>
            </w:r>
            <w:r w:rsidRPr="00AA036B">
              <w:rPr>
                <w:rFonts w:ascii="仿宋_GB2312" w:eastAsia="仿宋_GB2312" w:hAnsi="宋体" w:hint="eastAsia"/>
                <w:bCs/>
                <w:szCs w:val="21"/>
              </w:rPr>
              <w:t>北京：中国轻工业出版社，</w:t>
            </w:r>
            <w:r w:rsidRPr="00AA036B">
              <w:rPr>
                <w:rFonts w:ascii="仿宋_GB2312" w:eastAsia="仿宋_GB2312" w:hAnsi="宋体"/>
                <w:bCs/>
                <w:szCs w:val="21"/>
              </w:rPr>
              <w:t>2009</w:t>
            </w:r>
          </w:p>
        </w:tc>
      </w:tr>
      <w:tr w:rsidR="007E18F7" w:rsidRPr="00107788" w:rsidTr="006A4F7B">
        <w:trPr>
          <w:cantSplit/>
          <w:trHeight w:val="1379"/>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参考资料</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陈汗青</w:t>
            </w:r>
            <w:r w:rsidRPr="00AA036B">
              <w:rPr>
                <w:rFonts w:ascii="仿宋_GB2312" w:eastAsia="仿宋_GB2312" w:hAnsi="宋体"/>
                <w:bCs/>
                <w:szCs w:val="21"/>
              </w:rPr>
              <w:t>.</w:t>
            </w:r>
            <w:r w:rsidRPr="00AA036B">
              <w:rPr>
                <w:rFonts w:ascii="仿宋_GB2312" w:eastAsia="仿宋_GB2312" w:hAnsi="宋体" w:hint="eastAsia"/>
                <w:bCs/>
                <w:szCs w:val="21"/>
              </w:rPr>
              <w:t>产品设计</w:t>
            </w:r>
            <w:r w:rsidRPr="00AA036B">
              <w:rPr>
                <w:rFonts w:ascii="仿宋_GB2312" w:eastAsia="仿宋_GB2312" w:hAnsi="宋体"/>
                <w:bCs/>
                <w:szCs w:val="21"/>
              </w:rPr>
              <w:t>.</w:t>
            </w:r>
            <w:r w:rsidRPr="00AA036B">
              <w:rPr>
                <w:rFonts w:ascii="仿宋_GB2312" w:eastAsia="仿宋_GB2312" w:hAnsi="宋体" w:hint="eastAsia"/>
                <w:bCs/>
                <w:szCs w:val="21"/>
              </w:rPr>
              <w:t>武汉：华中科技大学出版社，</w:t>
            </w:r>
            <w:r w:rsidRPr="00AA036B">
              <w:rPr>
                <w:rFonts w:ascii="仿宋_GB2312" w:eastAsia="仿宋_GB2312" w:hAnsi="宋体"/>
                <w:bCs/>
                <w:szCs w:val="21"/>
              </w:rPr>
              <w:t>2005</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2</w:t>
            </w:r>
            <w:r w:rsidRPr="00AA036B">
              <w:rPr>
                <w:rFonts w:ascii="仿宋_GB2312" w:eastAsia="仿宋_GB2312" w:hAnsi="宋体" w:hint="eastAsia"/>
                <w:bCs/>
                <w:szCs w:val="21"/>
              </w:rPr>
              <w:t>、吴翔</w:t>
            </w:r>
            <w:r w:rsidRPr="00AA036B">
              <w:rPr>
                <w:rFonts w:ascii="仿宋_GB2312" w:eastAsia="仿宋_GB2312" w:hAnsi="宋体"/>
                <w:bCs/>
                <w:szCs w:val="21"/>
              </w:rPr>
              <w:t>.</w:t>
            </w:r>
            <w:r w:rsidRPr="00AA036B">
              <w:rPr>
                <w:rFonts w:ascii="仿宋_GB2312" w:eastAsia="仿宋_GB2312" w:hAnsi="宋体" w:hint="eastAsia"/>
                <w:bCs/>
                <w:szCs w:val="21"/>
              </w:rPr>
              <w:t>产品系统设计</w:t>
            </w:r>
            <w:r w:rsidRPr="00AA036B">
              <w:rPr>
                <w:rFonts w:ascii="仿宋_GB2312" w:eastAsia="仿宋_GB2312" w:hAnsi="宋体"/>
                <w:bCs/>
                <w:szCs w:val="21"/>
              </w:rPr>
              <w:t xml:space="preserve">. </w:t>
            </w:r>
            <w:r w:rsidRPr="00AA036B">
              <w:rPr>
                <w:rFonts w:ascii="仿宋_GB2312" w:eastAsia="仿宋_GB2312" w:hAnsi="宋体" w:hint="eastAsia"/>
                <w:bCs/>
                <w:szCs w:val="21"/>
              </w:rPr>
              <w:t>北京：中国轻工业出版社，</w:t>
            </w:r>
            <w:r w:rsidRPr="00AA036B">
              <w:rPr>
                <w:rFonts w:ascii="仿宋_GB2312" w:eastAsia="仿宋_GB2312" w:hAnsi="宋体"/>
                <w:bCs/>
                <w:szCs w:val="21"/>
              </w:rPr>
              <w:t>2000</w:t>
            </w:r>
          </w:p>
        </w:tc>
      </w:tr>
    </w:tbl>
    <w:p w:rsidR="007E18F7" w:rsidRDefault="007E18F7" w:rsidP="007E18F7">
      <w:pPr>
        <w:spacing w:line="360" w:lineRule="auto"/>
        <w:rPr>
          <w:rFonts w:ascii="宋体"/>
          <w:sz w:val="24"/>
        </w:rPr>
      </w:pPr>
    </w:p>
    <w:p w:rsidR="007E18F7" w:rsidRDefault="007E18F7" w:rsidP="007E18F7">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color w:val="000000"/>
          <w:sz w:val="24"/>
          <w:u w:val="single"/>
        </w:rPr>
        <w:t xml:space="preserve">           </w:t>
      </w:r>
      <w:r>
        <w:rPr>
          <w:rFonts w:ascii="宋体" w:hAnsi="宋体"/>
          <w:sz w:val="24"/>
        </w:rPr>
        <w:t xml:space="preserve">   </w:t>
      </w:r>
      <w:r>
        <w:rPr>
          <w:rFonts w:ascii="宋体" w:hAnsi="宋体" w:hint="eastAsia"/>
          <w:sz w:val="24"/>
        </w:rPr>
        <w:t>系（部）主任：</w:t>
      </w:r>
      <w:r>
        <w:rPr>
          <w:rFonts w:ascii="宋体" w:hAnsi="宋体"/>
          <w:color w:val="000000"/>
          <w:sz w:val="24"/>
          <w:u w:val="single"/>
        </w:rPr>
        <w:t xml:space="preserve">          </w:t>
      </w:r>
    </w:p>
    <w:p w:rsidR="007E18F7" w:rsidRDefault="007E18F7" w:rsidP="007E18F7">
      <w:pPr>
        <w:jc w:val="center"/>
        <w:rPr>
          <w:rFonts w:ascii="方正小标宋简体" w:eastAsia="方正小标宋简体" w:hAnsi="黑体"/>
          <w:color w:val="000000"/>
          <w:sz w:val="32"/>
          <w:szCs w:val="32"/>
        </w:rPr>
      </w:pPr>
      <w:r>
        <w:rPr>
          <w:rFonts w:ascii="宋体" w:hAnsi="宋体"/>
          <w:sz w:val="24"/>
        </w:rPr>
        <w:t xml:space="preserve">                                        </w:t>
      </w:r>
      <w:r>
        <w:rPr>
          <w:rFonts w:ascii="宋体" w:hAnsi="宋体" w:hint="eastAsia"/>
          <w:sz w:val="24"/>
        </w:rPr>
        <w:t>学院分管领导：</w:t>
      </w:r>
      <w:r>
        <w:rPr>
          <w:rFonts w:ascii="宋体" w:hAnsi="宋体"/>
          <w:color w:val="000000"/>
          <w:sz w:val="24"/>
          <w:u w:val="single"/>
        </w:rPr>
        <w:t xml:space="preserve">          </w:t>
      </w:r>
    </w:p>
    <w:p w:rsidR="007E18F7" w:rsidRDefault="007E18F7" w:rsidP="007E18F7">
      <w:pPr>
        <w:rPr>
          <w:rFonts w:ascii="方正小标宋简体" w:eastAsia="方正小标宋简体" w:hAnsi="黑体"/>
          <w:color w:val="000000"/>
          <w:sz w:val="32"/>
          <w:szCs w:val="32"/>
        </w:rPr>
      </w:pPr>
    </w:p>
    <w:p w:rsidR="007E18F7" w:rsidRDefault="007E18F7" w:rsidP="007E18F7">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7E18F7" w:rsidRPr="00107788" w:rsidTr="006A4F7B">
        <w:trPr>
          <w:cantSplit/>
          <w:trHeight w:val="296"/>
          <w:jc w:val="center"/>
        </w:trPr>
        <w:tc>
          <w:tcPr>
            <w:tcW w:w="648" w:type="dxa"/>
            <w:vMerge w:val="restart"/>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名称</w:t>
            </w:r>
          </w:p>
        </w:tc>
        <w:tc>
          <w:tcPr>
            <w:tcW w:w="1080" w:type="dxa"/>
          </w:tcPr>
          <w:p w:rsidR="007E18F7" w:rsidRPr="00107788" w:rsidRDefault="007E18F7" w:rsidP="006A4F7B">
            <w:pPr>
              <w:spacing w:line="360" w:lineRule="auto"/>
              <w:rPr>
                <w:rFonts w:ascii="宋体"/>
              </w:rPr>
            </w:pPr>
            <w:r w:rsidRPr="00107788">
              <w:rPr>
                <w:rFonts w:ascii="宋体" w:hAnsi="宋体" w:hint="eastAsia"/>
              </w:rPr>
              <w:t>中文全称</w:t>
            </w:r>
          </w:p>
        </w:tc>
        <w:tc>
          <w:tcPr>
            <w:tcW w:w="6794" w:type="dxa"/>
            <w:vAlign w:val="center"/>
          </w:tcPr>
          <w:p w:rsidR="007E18F7" w:rsidRPr="00107788" w:rsidRDefault="007E18F7" w:rsidP="006A4F7B">
            <w:pPr>
              <w:spacing w:line="360" w:lineRule="auto"/>
              <w:rPr>
                <w:rFonts w:ascii="宋体" w:hAnsi="宋体"/>
              </w:rPr>
            </w:pPr>
            <w:r w:rsidRPr="00107788">
              <w:rPr>
                <w:rFonts w:ascii="宋体" w:hAnsi="宋体" w:hint="eastAsia"/>
              </w:rPr>
              <w:t>环境设施设计</w:t>
            </w:r>
            <w:r w:rsidRPr="00107788">
              <w:rPr>
                <w:rFonts w:ascii="宋体" w:hAnsi="宋体"/>
              </w:rPr>
              <w:t>1</w:t>
            </w:r>
          </w:p>
        </w:tc>
      </w:tr>
      <w:tr w:rsidR="007E18F7" w:rsidRPr="00107788" w:rsidTr="006A4F7B">
        <w:trPr>
          <w:cantSplit/>
          <w:jc w:val="center"/>
        </w:trPr>
        <w:tc>
          <w:tcPr>
            <w:tcW w:w="648" w:type="dxa"/>
            <w:vMerge/>
          </w:tcPr>
          <w:p w:rsidR="007E18F7" w:rsidRPr="00107788" w:rsidRDefault="007E18F7" w:rsidP="006A4F7B">
            <w:pPr>
              <w:spacing w:line="360" w:lineRule="auto"/>
              <w:rPr>
                <w:rFonts w:ascii="宋体"/>
              </w:rPr>
            </w:pPr>
          </w:p>
        </w:tc>
        <w:tc>
          <w:tcPr>
            <w:tcW w:w="1080" w:type="dxa"/>
          </w:tcPr>
          <w:p w:rsidR="007E18F7" w:rsidRPr="00107788" w:rsidRDefault="007E18F7" w:rsidP="006A4F7B">
            <w:pPr>
              <w:spacing w:line="360" w:lineRule="auto"/>
              <w:rPr>
                <w:rFonts w:ascii="宋体"/>
              </w:rPr>
            </w:pPr>
            <w:r w:rsidRPr="00107788">
              <w:rPr>
                <w:rFonts w:ascii="宋体" w:hAnsi="宋体" w:hint="eastAsia"/>
              </w:rPr>
              <w:t>英文全称</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rPr>
              <w:t xml:space="preserve">Environmental Facilities Design </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szCs w:val="21"/>
              </w:rPr>
              <w:t>2218540</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产品设计</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学分：</w:t>
            </w:r>
            <w:r w:rsidRPr="00107788">
              <w:t>2</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t>32</w:t>
            </w:r>
            <w:r w:rsidRPr="00107788">
              <w:rPr>
                <w:rFonts w:ascii="宋体" w:hAnsi="宋体"/>
              </w:rPr>
              <w:t xml:space="preserve"> </w:t>
            </w:r>
            <w:r w:rsidRPr="00107788">
              <w:rPr>
                <w:rFonts w:ascii="宋体" w:hAnsi="宋体" w:hint="eastAsia"/>
              </w:rPr>
              <w:t>课时</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考查</w:t>
            </w:r>
          </w:p>
        </w:tc>
      </w:tr>
      <w:tr w:rsidR="007E18F7" w:rsidRPr="00107788" w:rsidTr="006A4F7B">
        <w:trPr>
          <w:cantSplit/>
          <w:trHeight w:val="4016"/>
          <w:jc w:val="center"/>
        </w:trPr>
        <w:tc>
          <w:tcPr>
            <w:tcW w:w="648" w:type="dxa"/>
            <w:vAlign w:val="center"/>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内容</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拓展课，通过此课程的学习，学生应基本掌握环境设施设计的分类及范围，并掌握环境设施设计的一般原理及设计方法。熟悉各种环境设施的功能和造型特点，了解中外优秀的设计作品和工艺和现代环境设施设计审美特点与时代文化、地域间的关系。使学生的造型、构图、材料认识得到进一步深化，同时培养对环境设施具体设计的实践创新的能力，为以后的相关课程的学习打下基础，同时提高学生的社会责任感，辅助学生对室外产品功能的延伸和理解。</w:t>
            </w:r>
          </w:p>
          <w:p w:rsidR="007E18F7" w:rsidRPr="00AA036B" w:rsidRDefault="007E18F7" w:rsidP="006A4F7B">
            <w:pPr>
              <w:spacing w:line="360" w:lineRule="auto"/>
              <w:ind w:firstLineChars="200" w:firstLine="420"/>
              <w:rPr>
                <w:rFonts w:ascii="仿宋_GB2312" w:eastAsia="仿宋_GB2312" w:hAnsi="宋体"/>
                <w:bCs/>
                <w:szCs w:val="21"/>
              </w:rPr>
            </w:pPr>
          </w:p>
          <w:p w:rsidR="007E18F7" w:rsidRPr="00AA036B" w:rsidRDefault="007E18F7" w:rsidP="006A4F7B">
            <w:pPr>
              <w:spacing w:line="360" w:lineRule="auto"/>
              <w:ind w:firstLineChars="200" w:firstLine="420"/>
              <w:rPr>
                <w:rFonts w:ascii="仿宋_GB2312" w:eastAsia="仿宋_GB2312" w:hAnsi="宋体"/>
                <w:bCs/>
                <w:szCs w:val="21"/>
              </w:rPr>
            </w:pPr>
          </w:p>
          <w:p w:rsidR="007E18F7" w:rsidRPr="00AA036B" w:rsidRDefault="007E18F7" w:rsidP="006A4F7B">
            <w:pPr>
              <w:spacing w:line="360" w:lineRule="auto"/>
              <w:ind w:firstLineChars="200" w:firstLine="420"/>
              <w:rPr>
                <w:rFonts w:ascii="仿宋_GB2312" w:eastAsia="仿宋_GB2312" w:hAnsi="宋体"/>
                <w:bCs/>
                <w:szCs w:val="21"/>
              </w:rPr>
            </w:pPr>
          </w:p>
          <w:p w:rsidR="007E18F7" w:rsidRPr="00AA036B" w:rsidRDefault="007E18F7" w:rsidP="006A4F7B">
            <w:pPr>
              <w:spacing w:line="360" w:lineRule="auto"/>
              <w:ind w:firstLineChars="200" w:firstLine="420"/>
              <w:rPr>
                <w:rFonts w:ascii="仿宋_GB2312" w:eastAsia="仿宋_GB2312" w:hAnsi="宋体"/>
                <w:bCs/>
                <w:szCs w:val="21"/>
              </w:rPr>
            </w:pPr>
          </w:p>
          <w:p w:rsidR="007E18F7" w:rsidRPr="00AA036B" w:rsidRDefault="007E18F7" w:rsidP="006A4F7B">
            <w:pPr>
              <w:spacing w:line="360" w:lineRule="auto"/>
              <w:ind w:firstLineChars="200" w:firstLine="420"/>
              <w:rPr>
                <w:rFonts w:ascii="仿宋_GB2312" w:eastAsia="仿宋_GB2312" w:hAnsi="宋体"/>
                <w:bCs/>
                <w:szCs w:val="21"/>
              </w:rPr>
            </w:pPr>
          </w:p>
          <w:p w:rsidR="007E18F7" w:rsidRPr="00AA036B" w:rsidRDefault="007E18F7" w:rsidP="006A4F7B">
            <w:pPr>
              <w:spacing w:line="360" w:lineRule="auto"/>
              <w:rPr>
                <w:rFonts w:ascii="仿宋_GB2312" w:eastAsia="仿宋_GB2312" w:hAnsi="宋体"/>
                <w:bCs/>
                <w:szCs w:val="21"/>
              </w:rPr>
            </w:pPr>
          </w:p>
        </w:tc>
      </w:tr>
      <w:tr w:rsidR="007E18F7" w:rsidRPr="00107788" w:rsidTr="006A4F7B">
        <w:trPr>
          <w:cantSplit/>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教材</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鲁榕，刘晓雯等</w:t>
            </w:r>
            <w:r w:rsidRPr="00AA036B">
              <w:rPr>
                <w:rFonts w:ascii="仿宋_GB2312" w:eastAsia="仿宋_GB2312" w:hAnsi="宋体"/>
                <w:bCs/>
                <w:szCs w:val="21"/>
              </w:rPr>
              <w:t>.</w:t>
            </w:r>
            <w:r w:rsidRPr="00AA036B">
              <w:rPr>
                <w:rFonts w:ascii="仿宋_GB2312" w:eastAsia="仿宋_GB2312" w:hAnsi="宋体" w:hint="eastAsia"/>
                <w:bCs/>
                <w:szCs w:val="21"/>
              </w:rPr>
              <w:t>环境设施设计．合肥：</w:t>
            </w:r>
            <w:hyperlink r:id="rId32" w:tgtFrame="http://baike.haosou.com/doc/_blank" w:history="1">
              <w:r w:rsidRPr="00AA036B">
                <w:rPr>
                  <w:rFonts w:ascii="仿宋_GB2312" w:eastAsia="仿宋_GB2312" w:hAnsi="宋体" w:hint="eastAsia"/>
                  <w:bCs/>
                  <w:szCs w:val="21"/>
                </w:rPr>
                <w:t>安徽美术出版社</w:t>
              </w:r>
            </w:hyperlink>
            <w:r w:rsidRPr="00AA036B">
              <w:rPr>
                <w:rFonts w:ascii="仿宋_GB2312" w:eastAsia="仿宋_GB2312" w:hAnsi="宋体" w:hint="eastAsia"/>
                <w:bCs/>
                <w:szCs w:val="21"/>
              </w:rPr>
              <w:t>，</w:t>
            </w:r>
            <w:r w:rsidRPr="00AA036B">
              <w:rPr>
                <w:rFonts w:ascii="仿宋_GB2312" w:eastAsia="仿宋_GB2312" w:hAnsi="宋体"/>
                <w:bCs/>
                <w:szCs w:val="21"/>
              </w:rPr>
              <w:t>2007</w:t>
            </w:r>
          </w:p>
        </w:tc>
      </w:tr>
      <w:tr w:rsidR="007E18F7" w:rsidRPr="00107788" w:rsidTr="006A4F7B">
        <w:trPr>
          <w:cantSplit/>
          <w:trHeight w:val="1379"/>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参考资料</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hyperlink r:id="rId33" w:history="1">
              <w:r w:rsidRPr="00AA036B">
                <w:rPr>
                  <w:rFonts w:ascii="仿宋_GB2312" w:eastAsia="仿宋_GB2312" w:hAnsi="宋体" w:hint="eastAsia"/>
                  <w:bCs/>
                  <w:szCs w:val="21"/>
                </w:rPr>
                <w:t>安德烈亚斯·于贝勒</w:t>
              </w:r>
              <w:r w:rsidRPr="00AA036B">
                <w:rPr>
                  <w:rFonts w:ascii="仿宋_GB2312" w:eastAsia="仿宋_GB2312" w:hAnsi="宋体"/>
                  <w:bCs/>
                  <w:szCs w:val="21"/>
                </w:rPr>
                <w:t xml:space="preserve"> (Andreas Uebele)</w:t>
              </w:r>
            </w:hyperlink>
            <w:r w:rsidRPr="00AA036B">
              <w:rPr>
                <w:rFonts w:ascii="仿宋_GB2312" w:eastAsia="仿宋_GB2312" w:hAnsi="宋体" w:hint="eastAsia"/>
                <w:bCs/>
                <w:szCs w:val="21"/>
              </w:rPr>
              <w:t>．导向系统设计．北京：中国青年出版社，</w:t>
            </w:r>
            <w:r w:rsidRPr="00AA036B">
              <w:rPr>
                <w:rFonts w:ascii="仿宋_GB2312" w:eastAsia="仿宋_GB2312" w:hAnsi="宋体"/>
                <w:bCs/>
                <w:szCs w:val="21"/>
              </w:rPr>
              <w:t>2008.12</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hyperlink r:id="rId34" w:history="1">
              <w:r w:rsidRPr="00AA036B">
                <w:rPr>
                  <w:rFonts w:ascii="仿宋_GB2312" w:eastAsia="仿宋_GB2312" w:hAnsi="宋体" w:hint="eastAsia"/>
                  <w:bCs/>
                  <w:szCs w:val="21"/>
                </w:rPr>
                <w:t>鲍诗度</w:t>
              </w:r>
            </w:hyperlink>
            <w:r w:rsidRPr="00AA036B">
              <w:rPr>
                <w:rFonts w:ascii="仿宋_GB2312" w:eastAsia="仿宋_GB2312" w:hAnsi="宋体"/>
                <w:bCs/>
                <w:szCs w:val="21"/>
              </w:rPr>
              <w:t xml:space="preserve">, </w:t>
            </w:r>
            <w:hyperlink r:id="rId35" w:history="1">
              <w:r w:rsidRPr="00AA036B">
                <w:rPr>
                  <w:rFonts w:ascii="仿宋_GB2312" w:eastAsia="仿宋_GB2312" w:hAnsi="宋体" w:hint="eastAsia"/>
                  <w:bCs/>
                  <w:szCs w:val="21"/>
                </w:rPr>
                <w:t>王淮梁</w:t>
              </w:r>
            </w:hyperlink>
            <w:r w:rsidRPr="00AA036B">
              <w:rPr>
                <w:rFonts w:ascii="仿宋_GB2312" w:eastAsia="仿宋_GB2312" w:hAnsi="宋体"/>
                <w:bCs/>
                <w:szCs w:val="21"/>
              </w:rPr>
              <w:t xml:space="preserve"> , </w:t>
            </w:r>
            <w:hyperlink r:id="rId36" w:history="1">
              <w:r w:rsidRPr="00AA036B">
                <w:rPr>
                  <w:rFonts w:ascii="仿宋_GB2312" w:eastAsia="仿宋_GB2312" w:hAnsi="宋体" w:hint="eastAsia"/>
                  <w:bCs/>
                  <w:szCs w:val="21"/>
                </w:rPr>
                <w:t>葛荣</w:t>
              </w:r>
            </w:hyperlink>
            <w:r w:rsidRPr="00AA036B">
              <w:rPr>
                <w:rFonts w:ascii="仿宋_GB2312" w:eastAsia="仿宋_GB2312" w:hAnsi="宋体"/>
                <w:bCs/>
                <w:szCs w:val="21"/>
              </w:rPr>
              <w:t xml:space="preserve"> . </w:t>
            </w:r>
            <w:r w:rsidRPr="00AA036B">
              <w:rPr>
                <w:rFonts w:ascii="仿宋_GB2312" w:eastAsia="仿宋_GB2312" w:hAnsi="宋体" w:hint="eastAsia"/>
                <w:bCs/>
                <w:szCs w:val="21"/>
              </w:rPr>
              <w:t>环境标识导向系统设计</w:t>
            </w:r>
            <w:r w:rsidRPr="00AA036B">
              <w:rPr>
                <w:rFonts w:ascii="仿宋_GB2312" w:eastAsia="仿宋_GB2312" w:hAnsi="宋体"/>
                <w:bCs/>
                <w:szCs w:val="21"/>
              </w:rPr>
              <w:t xml:space="preserve">. </w:t>
            </w:r>
            <w:r w:rsidRPr="00AA036B">
              <w:rPr>
                <w:rFonts w:ascii="仿宋_GB2312" w:eastAsia="仿宋_GB2312" w:hAnsi="宋体" w:hint="eastAsia"/>
                <w:bCs/>
                <w:szCs w:val="21"/>
              </w:rPr>
              <w:t>第</w:t>
            </w:r>
            <w:r w:rsidRPr="00AA036B">
              <w:rPr>
                <w:rFonts w:ascii="仿宋_GB2312" w:eastAsia="仿宋_GB2312" w:hAnsi="宋体"/>
                <w:bCs/>
                <w:szCs w:val="21"/>
              </w:rPr>
              <w:t>1</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w:t>
            </w:r>
            <w:r w:rsidRPr="00AA036B">
              <w:rPr>
                <w:rFonts w:ascii="仿宋_GB2312" w:eastAsia="仿宋_GB2312" w:hAnsi="宋体"/>
                <w:bCs/>
                <w:szCs w:val="21"/>
              </w:rPr>
              <w:t>:</w:t>
            </w:r>
            <w:r w:rsidRPr="00AA036B">
              <w:rPr>
                <w:rFonts w:ascii="仿宋_GB2312" w:eastAsia="仿宋_GB2312" w:hAnsi="宋体" w:hint="eastAsia"/>
                <w:bCs/>
                <w:szCs w:val="21"/>
              </w:rPr>
              <w:t>清华大学出版社</w:t>
            </w:r>
            <w:r w:rsidRPr="00AA036B">
              <w:rPr>
                <w:rFonts w:ascii="仿宋_GB2312" w:eastAsia="仿宋_GB2312" w:hAnsi="宋体"/>
                <w:bCs/>
                <w:szCs w:val="21"/>
              </w:rPr>
              <w:t>,2007.1</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菲尔·贝恩斯、</w:t>
            </w:r>
            <w:r w:rsidRPr="00AA036B">
              <w:rPr>
                <w:rFonts w:ascii="仿宋_GB2312" w:eastAsia="仿宋_GB2312" w:hAnsi="宋体"/>
                <w:bCs/>
                <w:szCs w:val="21"/>
              </w:rPr>
              <w:t xml:space="preserve"> </w:t>
            </w:r>
            <w:r w:rsidRPr="00AA036B">
              <w:rPr>
                <w:rFonts w:ascii="仿宋_GB2312" w:eastAsia="仿宋_GB2312" w:hAnsi="宋体" w:hint="eastAsia"/>
                <w:bCs/>
                <w:szCs w:val="21"/>
              </w:rPr>
              <w:t>凯瑟琳·狄克逊</w:t>
            </w:r>
            <w:r w:rsidRPr="00AA036B">
              <w:rPr>
                <w:rFonts w:ascii="仿宋_GB2312" w:eastAsia="仿宋_GB2312" w:hAnsi="宋体"/>
                <w:bCs/>
                <w:szCs w:val="21"/>
              </w:rPr>
              <w:t>.</w:t>
            </w:r>
            <w:hyperlink r:id="rId37" w:tgtFrame="_blank" w:history="1">
              <w:r w:rsidRPr="00AA036B">
                <w:rPr>
                  <w:rFonts w:ascii="仿宋_GB2312" w:eastAsia="仿宋_GB2312" w:hAnsi="宋体" w:hint="eastAsia"/>
                  <w:bCs/>
                  <w:szCs w:val="21"/>
                </w:rPr>
                <w:t>标牌与标识</w:t>
              </w:r>
              <w:r w:rsidRPr="00AA036B">
                <w:rPr>
                  <w:rFonts w:ascii="仿宋_GB2312" w:eastAsia="仿宋_GB2312" w:hAnsi="宋体"/>
                  <w:bCs/>
                  <w:szCs w:val="21"/>
                </w:rPr>
                <w:t>:</w:t>
              </w:r>
              <w:r w:rsidRPr="00AA036B">
                <w:rPr>
                  <w:rFonts w:ascii="仿宋_GB2312" w:eastAsia="仿宋_GB2312" w:hAnsi="宋体" w:hint="eastAsia"/>
                  <w:bCs/>
                  <w:szCs w:val="21"/>
                </w:rPr>
                <w:t>环境中的标识语言</w:t>
              </w:r>
            </w:hyperlink>
            <w:hyperlink r:id="rId38" w:tgtFrame="_blank" w:history="1">
              <w:r w:rsidRPr="00AA036B">
                <w:rPr>
                  <w:rFonts w:ascii="仿宋_GB2312" w:eastAsia="仿宋_GB2312" w:hAnsi="宋体" w:hint="eastAsia"/>
                  <w:bCs/>
                  <w:szCs w:val="21"/>
                </w:rPr>
                <w:t>中国建筑工业出版社</w:t>
              </w:r>
            </w:hyperlink>
            <w:r w:rsidRPr="00AA036B">
              <w:rPr>
                <w:rFonts w:ascii="仿宋_GB2312" w:eastAsia="仿宋_GB2312" w:hAnsi="宋体" w:hint="eastAsia"/>
                <w:bCs/>
                <w:szCs w:val="21"/>
              </w:rPr>
              <w:t>，</w:t>
            </w:r>
            <w:r w:rsidRPr="00AA036B">
              <w:rPr>
                <w:rFonts w:ascii="仿宋_GB2312" w:eastAsia="仿宋_GB2312" w:hAnsi="宋体"/>
                <w:bCs/>
                <w:szCs w:val="21"/>
              </w:rPr>
              <w:t>2006 .5</w:t>
            </w:r>
          </w:p>
        </w:tc>
      </w:tr>
    </w:tbl>
    <w:p w:rsidR="007E18F7" w:rsidRDefault="007E18F7" w:rsidP="007E18F7">
      <w:pPr>
        <w:spacing w:line="360" w:lineRule="auto"/>
        <w:rPr>
          <w:rFonts w:ascii="宋体"/>
          <w:sz w:val="24"/>
        </w:rPr>
      </w:pPr>
    </w:p>
    <w:p w:rsidR="007E18F7" w:rsidRDefault="007E18F7" w:rsidP="007E18F7">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7E18F7" w:rsidRDefault="007E18F7" w:rsidP="007E18F7">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8850E2" w:rsidRDefault="008850E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Ansi="宋体" w:hint="eastAsia"/>
              </w:rPr>
              <w:t>木制品涂饰工艺</w:t>
            </w:r>
            <w:r w:rsidRPr="00107788">
              <w:t>1</w:t>
            </w:r>
          </w:p>
        </w:tc>
      </w:tr>
      <w:tr w:rsidR="008850E2" w:rsidRPr="00107788">
        <w:trPr>
          <w:cantSplit/>
          <w:jc w:val="center"/>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Coating technology I</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8850E2" w:rsidRPr="00107788" w:rsidRDefault="008850E2">
            <w:pPr>
              <w:spacing w:line="360" w:lineRule="auto"/>
              <w:rPr>
                <w:rFonts w:ascii="Times New Roman" w:hAnsi="Times New Roman"/>
              </w:rPr>
            </w:pPr>
            <w:r w:rsidRPr="00107788">
              <w:rPr>
                <w:rFonts w:ascii="Times New Roman" w:hAnsi="Times New Roman"/>
              </w:rPr>
              <w:t>2213890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2</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32</w:t>
            </w:r>
            <w:r w:rsidRPr="00107788">
              <w:rPr>
                <w:rFonts w:ascii="宋体" w:hAnsi="宋体"/>
              </w:rPr>
              <w:t xml:space="preserve">  </w:t>
            </w:r>
            <w:r w:rsidRPr="00107788">
              <w:rPr>
                <w:rFonts w:ascii="宋体" w:hAns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Ansi="宋体" w:hint="eastAsia"/>
              </w:rPr>
              <w:t>考查</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任选课。要求学生了解家具涂饰装饰的种类、原理与特点，掌握涂饰材料，了解装饰所用工具设备、涂饰方法、固化方法等原理，熟悉掌握涂饰工艺过程的原理与工艺条件的有关理论，充分理解涂饰质量的意义等。通过理论课学习再经适当实践训练后，具有优选涂饰方法、涂饰材料与所用工具设备的能力，能够运用涂饰工艺基本理论针对具体产品制定先进合理的涂饰工艺规程，并能控制涂饰质量，具备从事室内装饰工程和家具生产中，涂饰工艺技术管理和实际操作的能力。</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朱毅，韦双颖</w:t>
            </w:r>
            <w:r w:rsidRPr="00AA036B">
              <w:rPr>
                <w:rFonts w:ascii="仿宋_GB2312" w:eastAsia="仿宋_GB2312" w:hAnsi="宋体"/>
                <w:bCs/>
                <w:szCs w:val="21"/>
              </w:rPr>
              <w:t>.</w:t>
            </w:r>
            <w:r w:rsidRPr="00AA036B">
              <w:rPr>
                <w:rFonts w:ascii="仿宋_GB2312" w:eastAsia="仿宋_GB2312" w:hAnsi="宋体" w:hint="eastAsia"/>
                <w:bCs/>
                <w:szCs w:val="21"/>
              </w:rPr>
              <w:t>家具表面涂饰技术</w:t>
            </w:r>
            <w:r w:rsidRPr="00AA036B">
              <w:rPr>
                <w:rFonts w:ascii="仿宋_GB2312" w:eastAsia="仿宋_GB2312" w:hAnsi="宋体"/>
                <w:bCs/>
                <w:szCs w:val="21"/>
              </w:rPr>
              <w:t>.</w:t>
            </w:r>
            <w:r w:rsidRPr="00AA036B">
              <w:rPr>
                <w:rFonts w:ascii="仿宋_GB2312" w:eastAsia="仿宋_GB2312" w:hAnsi="宋体" w:hint="eastAsia"/>
                <w:bCs/>
                <w:szCs w:val="21"/>
              </w:rPr>
              <w:t>北京：化学工业出版社，</w:t>
            </w:r>
            <w:r w:rsidRPr="00AA036B">
              <w:rPr>
                <w:rFonts w:ascii="仿宋_GB2312" w:eastAsia="仿宋_GB2312" w:hAnsi="宋体"/>
                <w:bCs/>
                <w:szCs w:val="21"/>
              </w:rPr>
              <w:t>2011.9</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顾继友</w:t>
            </w:r>
            <w:r w:rsidRPr="00AA036B">
              <w:rPr>
                <w:rFonts w:ascii="仿宋_GB2312" w:eastAsia="仿宋_GB2312" w:hAnsi="宋体"/>
                <w:bCs/>
                <w:szCs w:val="21"/>
              </w:rPr>
              <w:t>.</w:t>
            </w:r>
            <w:r w:rsidRPr="00AA036B">
              <w:rPr>
                <w:rFonts w:ascii="仿宋_GB2312" w:eastAsia="仿宋_GB2312" w:hAnsi="宋体" w:hint="eastAsia"/>
                <w:bCs/>
                <w:szCs w:val="21"/>
              </w:rPr>
              <w:t>胶黏剂与涂料</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北京：中国林业出版社，</w:t>
            </w:r>
            <w:r w:rsidRPr="00AA036B">
              <w:rPr>
                <w:rFonts w:ascii="仿宋_GB2312" w:eastAsia="仿宋_GB2312" w:hAnsi="宋体"/>
                <w:bCs/>
                <w:szCs w:val="21"/>
              </w:rPr>
              <w:t>2012.9</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王海松，王鹏</w:t>
            </w:r>
            <w:r w:rsidRPr="00AA036B">
              <w:rPr>
                <w:rFonts w:ascii="仿宋_GB2312" w:eastAsia="仿宋_GB2312" w:hAnsi="宋体"/>
                <w:bCs/>
                <w:szCs w:val="21"/>
              </w:rPr>
              <w:t>.</w:t>
            </w:r>
            <w:r w:rsidRPr="00AA036B">
              <w:rPr>
                <w:rFonts w:ascii="仿宋_GB2312" w:eastAsia="仿宋_GB2312" w:hAnsi="宋体" w:hint="eastAsia"/>
                <w:bCs/>
                <w:szCs w:val="21"/>
              </w:rPr>
              <w:t>油漆工实用涂饰技艺</w:t>
            </w:r>
            <w:r w:rsidRPr="00AA036B">
              <w:rPr>
                <w:rFonts w:ascii="仿宋_GB2312" w:eastAsia="仿宋_GB2312" w:hAnsi="宋体"/>
                <w:bCs/>
                <w:szCs w:val="21"/>
              </w:rPr>
              <w:t>.</w:t>
            </w:r>
            <w:r w:rsidRPr="00AA036B">
              <w:rPr>
                <w:rFonts w:ascii="仿宋_GB2312" w:eastAsia="仿宋_GB2312" w:hAnsi="宋体" w:hint="eastAsia"/>
                <w:bCs/>
                <w:szCs w:val="21"/>
              </w:rPr>
              <w:t>北京：中国石化出版社，</w:t>
            </w:r>
            <w:r w:rsidRPr="00AA036B">
              <w:rPr>
                <w:rFonts w:ascii="仿宋_GB2312" w:eastAsia="仿宋_GB2312" w:hAnsi="宋体"/>
                <w:bCs/>
                <w:szCs w:val="21"/>
              </w:rPr>
              <w:t>2012.1</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2811AB" w:rsidRDefault="002811AB">
      <w:pPr>
        <w:jc w:val="center"/>
        <w:rPr>
          <w:rFonts w:ascii="宋体" w:hAnsi="宋体" w:hint="eastAsia"/>
          <w:sz w:val="36"/>
        </w:rPr>
      </w:pPr>
    </w:p>
    <w:p w:rsidR="007E18F7" w:rsidRDefault="007E18F7" w:rsidP="007E18F7">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7E18F7" w:rsidRPr="00107788" w:rsidTr="006A4F7B">
        <w:trPr>
          <w:cantSplit/>
          <w:trHeight w:val="296"/>
          <w:jc w:val="center"/>
        </w:trPr>
        <w:tc>
          <w:tcPr>
            <w:tcW w:w="648" w:type="dxa"/>
            <w:vMerge w:val="restart"/>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名称</w:t>
            </w:r>
          </w:p>
        </w:tc>
        <w:tc>
          <w:tcPr>
            <w:tcW w:w="1080" w:type="dxa"/>
          </w:tcPr>
          <w:p w:rsidR="007E18F7" w:rsidRPr="00107788" w:rsidRDefault="007E18F7" w:rsidP="006A4F7B">
            <w:pPr>
              <w:spacing w:line="360" w:lineRule="auto"/>
              <w:rPr>
                <w:rFonts w:ascii="宋体"/>
              </w:rPr>
            </w:pPr>
            <w:r w:rsidRPr="00107788">
              <w:rPr>
                <w:rFonts w:ascii="宋体" w:hAnsi="宋体" w:hint="eastAsia"/>
              </w:rPr>
              <w:t>中文全称</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室内空间设计</w:t>
            </w:r>
          </w:p>
        </w:tc>
      </w:tr>
      <w:tr w:rsidR="007E18F7" w:rsidRPr="00107788" w:rsidTr="006A4F7B">
        <w:trPr>
          <w:cantSplit/>
          <w:jc w:val="center"/>
        </w:trPr>
        <w:tc>
          <w:tcPr>
            <w:tcW w:w="648" w:type="dxa"/>
            <w:vMerge/>
          </w:tcPr>
          <w:p w:rsidR="007E18F7" w:rsidRPr="00107788" w:rsidRDefault="007E18F7" w:rsidP="006A4F7B">
            <w:pPr>
              <w:spacing w:line="360" w:lineRule="auto"/>
              <w:rPr>
                <w:rFonts w:ascii="宋体"/>
              </w:rPr>
            </w:pPr>
          </w:p>
        </w:tc>
        <w:tc>
          <w:tcPr>
            <w:tcW w:w="1080" w:type="dxa"/>
          </w:tcPr>
          <w:p w:rsidR="007E18F7" w:rsidRPr="00107788" w:rsidRDefault="007E18F7" w:rsidP="006A4F7B">
            <w:pPr>
              <w:spacing w:line="360" w:lineRule="auto"/>
              <w:rPr>
                <w:rFonts w:ascii="宋体"/>
              </w:rPr>
            </w:pPr>
            <w:r w:rsidRPr="00107788">
              <w:rPr>
                <w:rFonts w:ascii="宋体" w:hAnsi="宋体" w:hint="eastAsia"/>
              </w:rPr>
              <w:t>英文全称</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szCs w:val="21"/>
              </w:rPr>
              <w:t>Interior Design</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7E18F7" w:rsidRPr="00107788" w:rsidRDefault="007E18F7" w:rsidP="006A4F7B">
            <w:pPr>
              <w:spacing w:line="360" w:lineRule="auto"/>
              <w:rPr>
                <w:rFonts w:ascii="Times New Roman" w:hAnsi="Times New Roman"/>
                <w:szCs w:val="21"/>
              </w:rPr>
            </w:pPr>
            <w:r w:rsidRPr="00107788">
              <w:rPr>
                <w:rFonts w:ascii="Times New Roman" w:hAnsi="Times New Roman"/>
                <w:szCs w:val="21"/>
              </w:rPr>
              <w:t>2217490</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产品设计</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学分：</w:t>
            </w:r>
            <w:r w:rsidRPr="00107788">
              <w:rPr>
                <w:rFonts w:ascii="宋体" w:hAnsi="宋体"/>
              </w:rPr>
              <w:t xml:space="preserve">  </w:t>
            </w:r>
            <w:r w:rsidRPr="00107788">
              <w:t xml:space="preserve">4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64</w:t>
            </w:r>
            <w:r w:rsidRPr="00107788">
              <w:rPr>
                <w:rFonts w:ascii="宋体" w:hAnsi="宋体"/>
              </w:rPr>
              <w:t xml:space="preserve">  </w:t>
            </w:r>
            <w:r w:rsidRPr="00107788">
              <w:rPr>
                <w:rFonts w:ascii="宋体" w:hAnsi="宋体" w:hint="eastAsia"/>
              </w:rPr>
              <w:t>课时</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考查</w:t>
            </w:r>
          </w:p>
        </w:tc>
      </w:tr>
      <w:tr w:rsidR="007E18F7" w:rsidRPr="00107788" w:rsidTr="006A4F7B">
        <w:trPr>
          <w:cantSplit/>
          <w:trHeight w:val="5386"/>
          <w:jc w:val="center"/>
        </w:trPr>
        <w:tc>
          <w:tcPr>
            <w:tcW w:w="648" w:type="dxa"/>
            <w:vAlign w:val="center"/>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内容</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本课程是一门专业任选课，主要介绍家居、商业空间各界面、灯光、展示空间等要素的设计方法和美学规律。</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本课程主要内容为：</w:t>
            </w:r>
            <w:r w:rsidRPr="00AA036B">
              <w:rPr>
                <w:rFonts w:ascii="仿宋_GB2312" w:eastAsia="仿宋_GB2312" w:hAnsi="宋体"/>
                <w:bCs/>
                <w:szCs w:val="21"/>
              </w:rPr>
              <w:t>(1)</w:t>
            </w:r>
            <w:r w:rsidRPr="00AA036B">
              <w:rPr>
                <w:rFonts w:ascii="仿宋_GB2312" w:eastAsia="仿宋_GB2312" w:hAnsi="宋体" w:hint="eastAsia"/>
                <w:bCs/>
                <w:szCs w:val="21"/>
              </w:rPr>
              <w:t>在建筑设计所提供条件的基础上，依据室内环境功能要求和设计标准、规范，进行室内的平面布置（含铺装）、顶平面及立面的设计，采用必要的和有创新性的技术与艺术设计手段，创造一个适宜的商业运营环境。</w:t>
            </w:r>
            <w:r w:rsidRPr="00AA036B">
              <w:rPr>
                <w:rFonts w:ascii="仿宋_GB2312" w:eastAsia="仿宋_GB2312" w:hAnsi="宋体"/>
                <w:bCs/>
                <w:szCs w:val="21"/>
              </w:rPr>
              <w:t>(2)</w:t>
            </w:r>
            <w:r w:rsidRPr="00AA036B">
              <w:rPr>
                <w:rFonts w:ascii="仿宋_GB2312" w:eastAsia="仿宋_GB2312" w:hAnsi="宋体" w:hint="eastAsia"/>
                <w:bCs/>
                <w:szCs w:val="21"/>
              </w:rPr>
              <w:t>掌握对各种室内环境中家具、灯具及陈设品的配套设计与选择的标准和方法。</w:t>
            </w:r>
            <w:r w:rsidRPr="00AA036B">
              <w:rPr>
                <w:rFonts w:ascii="仿宋_GB2312" w:eastAsia="仿宋_GB2312" w:hAnsi="宋体"/>
                <w:bCs/>
                <w:szCs w:val="21"/>
              </w:rPr>
              <w:t>(3)</w:t>
            </w:r>
            <w:r w:rsidRPr="00AA036B">
              <w:rPr>
                <w:rFonts w:ascii="仿宋_GB2312" w:eastAsia="仿宋_GB2312" w:hAnsi="宋体" w:hint="eastAsia"/>
                <w:bCs/>
                <w:szCs w:val="21"/>
              </w:rPr>
              <w:t>采用水粉、水彩或水色的表现技法，以手绘方式完成对主要功能空间的效果图表达。</w:t>
            </w:r>
            <w:r w:rsidRPr="00AA036B">
              <w:rPr>
                <w:rFonts w:ascii="仿宋_GB2312" w:eastAsia="仿宋_GB2312" w:hAnsi="宋体"/>
                <w:bCs/>
                <w:szCs w:val="21"/>
              </w:rPr>
              <w:t>(4)</w:t>
            </w:r>
            <w:r w:rsidRPr="00AA036B">
              <w:rPr>
                <w:rFonts w:ascii="仿宋_GB2312" w:eastAsia="仿宋_GB2312" w:hAnsi="宋体" w:hint="eastAsia"/>
                <w:bCs/>
                <w:szCs w:val="21"/>
              </w:rPr>
              <w:t>依据设计方案进行商业室内环境电脑模型表达练习。通过本课程的学习学生可以掌握调研、分析、构思、图示表达、效果图表达等环节的训练，在此基础上，掌握室内设计与研究的方法和技能。</w:t>
            </w:r>
          </w:p>
        </w:tc>
      </w:tr>
      <w:tr w:rsidR="007E18F7" w:rsidRPr="00107788" w:rsidTr="006A4F7B">
        <w:trPr>
          <w:cantSplit/>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教材</w:t>
            </w:r>
          </w:p>
        </w:tc>
        <w:tc>
          <w:tcPr>
            <w:tcW w:w="7874" w:type="dxa"/>
            <w:gridSpan w:val="2"/>
            <w:vAlign w:val="center"/>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程宏</w:t>
            </w:r>
            <w:r w:rsidRPr="00AA036B">
              <w:rPr>
                <w:rFonts w:ascii="仿宋_GB2312" w:eastAsia="仿宋_GB2312" w:hAnsi="宋体"/>
                <w:bCs/>
                <w:szCs w:val="21"/>
              </w:rPr>
              <w:t>.</w:t>
            </w:r>
            <w:r w:rsidRPr="00AA036B">
              <w:rPr>
                <w:rFonts w:ascii="仿宋_GB2312" w:eastAsia="仿宋_GB2312" w:hAnsi="宋体" w:hint="eastAsia"/>
                <w:bCs/>
                <w:szCs w:val="21"/>
              </w:rPr>
              <w:t>室内设计原理</w:t>
            </w:r>
            <w:r w:rsidRPr="00AA036B">
              <w:rPr>
                <w:rFonts w:ascii="仿宋_GB2312" w:eastAsia="仿宋_GB2312" w:hAnsi="宋体"/>
                <w:bCs/>
                <w:szCs w:val="21"/>
              </w:rPr>
              <w:t>(</w:t>
            </w:r>
            <w:r w:rsidRPr="00AA036B">
              <w:rPr>
                <w:rFonts w:ascii="仿宋_GB2312" w:eastAsia="仿宋_GB2312" w:hAnsi="宋体" w:hint="eastAsia"/>
                <w:bCs/>
                <w:szCs w:val="21"/>
              </w:rPr>
              <w:t>第二版</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2</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北京：中国电力出版社，</w:t>
            </w:r>
            <w:r w:rsidRPr="00AA036B">
              <w:rPr>
                <w:rFonts w:ascii="仿宋_GB2312" w:eastAsia="仿宋_GB2312" w:hAnsi="宋体"/>
                <w:bCs/>
                <w:szCs w:val="21"/>
              </w:rPr>
              <w:t>2016.6</w:t>
            </w:r>
          </w:p>
        </w:tc>
      </w:tr>
      <w:tr w:rsidR="007E18F7" w:rsidRPr="00107788" w:rsidTr="006A4F7B">
        <w:trPr>
          <w:cantSplit/>
          <w:trHeight w:val="1379"/>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参考资料</w:t>
            </w:r>
          </w:p>
        </w:tc>
        <w:tc>
          <w:tcPr>
            <w:tcW w:w="7874" w:type="dxa"/>
            <w:gridSpan w:val="2"/>
            <w:vAlign w:val="center"/>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裴斐</w:t>
            </w:r>
            <w:r w:rsidRPr="00AA036B">
              <w:rPr>
                <w:rFonts w:ascii="仿宋_GB2312" w:eastAsia="仿宋_GB2312" w:hAnsi="宋体"/>
                <w:bCs/>
                <w:szCs w:val="21"/>
              </w:rPr>
              <w:t>.</w:t>
            </w:r>
            <w:r w:rsidRPr="00AA036B">
              <w:rPr>
                <w:rFonts w:ascii="仿宋_GB2312" w:eastAsia="仿宋_GB2312" w:hAnsi="宋体" w:hint="eastAsia"/>
                <w:bCs/>
                <w:szCs w:val="21"/>
              </w:rPr>
              <w:t>室内设计工程制图</w:t>
            </w:r>
            <w:r w:rsidRPr="00AA036B">
              <w:rPr>
                <w:rFonts w:ascii="仿宋_GB2312" w:eastAsia="仿宋_GB2312" w:hAnsi="宋体"/>
                <w:bCs/>
                <w:szCs w:val="21"/>
              </w:rPr>
              <w:t>.</w:t>
            </w:r>
            <w:r w:rsidRPr="00AA036B">
              <w:rPr>
                <w:rFonts w:ascii="仿宋_GB2312" w:eastAsia="仿宋_GB2312" w:hAnsi="宋体" w:hint="eastAsia"/>
                <w:bCs/>
                <w:szCs w:val="21"/>
              </w:rPr>
              <w:t>北京：中国建筑工业出版社，</w:t>
            </w:r>
            <w:r w:rsidRPr="00AA036B">
              <w:rPr>
                <w:rFonts w:ascii="仿宋_GB2312" w:eastAsia="仿宋_GB2312" w:hAnsi="宋体"/>
                <w:bCs/>
                <w:szCs w:val="21"/>
              </w:rPr>
              <w:t>2016.5</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马澜</w:t>
            </w:r>
            <w:r w:rsidRPr="00AA036B">
              <w:rPr>
                <w:rFonts w:ascii="仿宋_GB2312" w:eastAsia="仿宋_GB2312" w:hAnsi="宋体"/>
                <w:bCs/>
                <w:szCs w:val="21"/>
              </w:rPr>
              <w:t>.</w:t>
            </w:r>
            <w:r w:rsidRPr="00AA036B">
              <w:rPr>
                <w:rFonts w:ascii="仿宋_GB2312" w:eastAsia="仿宋_GB2312" w:hAnsi="宋体" w:hint="eastAsia"/>
                <w:bCs/>
                <w:szCs w:val="21"/>
              </w:rPr>
              <w:t>室内设计</w:t>
            </w:r>
            <w:r w:rsidRPr="00AA036B">
              <w:rPr>
                <w:rFonts w:ascii="仿宋_GB2312" w:eastAsia="仿宋_GB2312" w:hAnsi="宋体"/>
                <w:bCs/>
                <w:szCs w:val="21"/>
              </w:rPr>
              <w:t>.</w:t>
            </w:r>
            <w:r w:rsidRPr="00AA036B">
              <w:rPr>
                <w:rFonts w:ascii="仿宋_GB2312" w:eastAsia="仿宋_GB2312" w:hAnsi="宋体" w:hint="eastAsia"/>
                <w:bCs/>
                <w:szCs w:val="21"/>
              </w:rPr>
              <w:t>北京：清华大学出版社，</w:t>
            </w:r>
            <w:r w:rsidRPr="00AA036B">
              <w:rPr>
                <w:rFonts w:ascii="仿宋_GB2312" w:eastAsia="仿宋_GB2312" w:hAnsi="宋体"/>
                <w:bCs/>
                <w:szCs w:val="21"/>
              </w:rPr>
              <w:t>2012.10</w:t>
            </w:r>
          </w:p>
          <w:p w:rsidR="007E18F7" w:rsidRPr="00AA036B" w:rsidRDefault="007E18F7" w:rsidP="006A4F7B">
            <w:pPr>
              <w:spacing w:line="360" w:lineRule="auto"/>
              <w:ind w:firstLineChars="200" w:firstLine="420"/>
              <w:rPr>
                <w:rFonts w:ascii="仿宋_GB2312" w:eastAsia="仿宋_GB2312" w:hAnsi="宋体"/>
                <w:bCs/>
                <w:szCs w:val="21"/>
              </w:rPr>
            </w:pPr>
          </w:p>
        </w:tc>
      </w:tr>
    </w:tbl>
    <w:p w:rsidR="007E18F7" w:rsidRDefault="007E18F7" w:rsidP="007E18F7">
      <w:pPr>
        <w:spacing w:line="360" w:lineRule="auto"/>
        <w:rPr>
          <w:rFonts w:ascii="宋体"/>
          <w:sz w:val="24"/>
        </w:rPr>
      </w:pPr>
    </w:p>
    <w:p w:rsidR="007E18F7" w:rsidRDefault="007E18F7" w:rsidP="007E18F7">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7E18F7" w:rsidRDefault="007E18F7" w:rsidP="007E18F7">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7E18F7" w:rsidRDefault="007E18F7" w:rsidP="007E18F7">
      <w:pPr>
        <w:rPr>
          <w:rFonts w:ascii="宋体"/>
          <w:sz w:val="36"/>
        </w:rPr>
      </w:pPr>
    </w:p>
    <w:p w:rsidR="007E18F7" w:rsidRDefault="007E18F7">
      <w:pPr>
        <w:spacing w:line="360" w:lineRule="auto"/>
        <w:jc w:val="center"/>
        <w:rPr>
          <w:rFonts w:ascii="宋体" w:hAnsi="宋体" w:hint="eastAsia"/>
          <w:sz w:val="36"/>
        </w:rPr>
      </w:pPr>
    </w:p>
    <w:p w:rsidR="007E18F7" w:rsidRDefault="007E18F7" w:rsidP="007E18F7">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7E18F7" w:rsidRPr="00107788" w:rsidTr="006A4F7B">
        <w:trPr>
          <w:cantSplit/>
          <w:trHeight w:val="296"/>
          <w:jc w:val="center"/>
        </w:trPr>
        <w:tc>
          <w:tcPr>
            <w:tcW w:w="648" w:type="dxa"/>
            <w:vMerge w:val="restart"/>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名称</w:t>
            </w:r>
          </w:p>
        </w:tc>
        <w:tc>
          <w:tcPr>
            <w:tcW w:w="1080" w:type="dxa"/>
          </w:tcPr>
          <w:p w:rsidR="007E18F7" w:rsidRPr="00107788" w:rsidRDefault="007E18F7" w:rsidP="006A4F7B">
            <w:pPr>
              <w:spacing w:line="360" w:lineRule="auto"/>
              <w:rPr>
                <w:rFonts w:ascii="宋体"/>
              </w:rPr>
            </w:pPr>
            <w:r w:rsidRPr="00107788">
              <w:rPr>
                <w:rFonts w:ascii="宋体" w:hAnsi="宋体" w:hint="eastAsia"/>
              </w:rPr>
              <w:t>中文全称</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设计管理</w:t>
            </w:r>
          </w:p>
        </w:tc>
      </w:tr>
      <w:tr w:rsidR="007E18F7" w:rsidRPr="00107788" w:rsidTr="006A4F7B">
        <w:trPr>
          <w:cantSplit/>
          <w:jc w:val="center"/>
        </w:trPr>
        <w:tc>
          <w:tcPr>
            <w:tcW w:w="648" w:type="dxa"/>
            <w:vMerge/>
          </w:tcPr>
          <w:p w:rsidR="007E18F7" w:rsidRPr="00107788" w:rsidRDefault="007E18F7" w:rsidP="006A4F7B">
            <w:pPr>
              <w:spacing w:line="360" w:lineRule="auto"/>
              <w:rPr>
                <w:rFonts w:ascii="宋体"/>
              </w:rPr>
            </w:pPr>
          </w:p>
        </w:tc>
        <w:tc>
          <w:tcPr>
            <w:tcW w:w="1080" w:type="dxa"/>
          </w:tcPr>
          <w:p w:rsidR="007E18F7" w:rsidRPr="00107788" w:rsidRDefault="007E18F7" w:rsidP="006A4F7B">
            <w:pPr>
              <w:spacing w:line="360" w:lineRule="auto"/>
              <w:rPr>
                <w:rFonts w:ascii="宋体"/>
              </w:rPr>
            </w:pPr>
            <w:r w:rsidRPr="00107788">
              <w:rPr>
                <w:rFonts w:ascii="宋体" w:hAnsi="宋体" w:hint="eastAsia"/>
              </w:rPr>
              <w:t>英文全称</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rPr>
              <w:t>Design Management</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7E18F7" w:rsidRPr="00107788" w:rsidRDefault="007E18F7" w:rsidP="006A4F7B">
            <w:pPr>
              <w:spacing w:line="360" w:lineRule="auto"/>
              <w:rPr>
                <w:rFonts w:ascii="Times New Roman" w:hAnsi="Times New Roman"/>
              </w:rPr>
            </w:pPr>
            <w:r w:rsidRPr="00107788">
              <w:rPr>
                <w:rFonts w:ascii="Times New Roman" w:hAnsi="Times New Roman"/>
              </w:rPr>
              <w:t>2212670</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产品设计</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学分：</w:t>
            </w:r>
            <w:r w:rsidRPr="00107788">
              <w:rPr>
                <w:rFonts w:ascii="宋体" w:hAnsi="宋体"/>
              </w:rPr>
              <w:t xml:space="preserve">   2    </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 xml:space="preserve">   32     </w:t>
            </w:r>
            <w:r w:rsidRPr="00107788">
              <w:rPr>
                <w:rFonts w:ascii="宋体" w:hAnsi="宋体" w:hint="eastAsia"/>
              </w:rPr>
              <w:t>课时</w:t>
            </w:r>
          </w:p>
        </w:tc>
      </w:tr>
      <w:tr w:rsidR="007E18F7" w:rsidRPr="00107788" w:rsidTr="006A4F7B">
        <w:trPr>
          <w:cantSplit/>
          <w:jc w:val="center"/>
        </w:trPr>
        <w:tc>
          <w:tcPr>
            <w:tcW w:w="1728" w:type="dxa"/>
            <w:gridSpan w:val="2"/>
          </w:tcPr>
          <w:p w:rsidR="007E18F7" w:rsidRPr="00107788" w:rsidRDefault="007E18F7"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7E18F7" w:rsidRPr="00107788" w:rsidRDefault="007E18F7" w:rsidP="006A4F7B">
            <w:pPr>
              <w:spacing w:line="360" w:lineRule="auto"/>
              <w:rPr>
                <w:rFonts w:ascii="宋体"/>
              </w:rPr>
            </w:pPr>
            <w:r w:rsidRPr="00107788">
              <w:rPr>
                <w:rFonts w:ascii="宋体" w:hAnsi="宋体" w:hint="eastAsia"/>
              </w:rPr>
              <w:t>考试</w:t>
            </w:r>
          </w:p>
        </w:tc>
      </w:tr>
      <w:tr w:rsidR="007E18F7" w:rsidRPr="00107788" w:rsidTr="006A4F7B">
        <w:trPr>
          <w:cantSplit/>
          <w:trHeight w:val="6456"/>
          <w:jc w:val="center"/>
        </w:trPr>
        <w:tc>
          <w:tcPr>
            <w:tcW w:w="648" w:type="dxa"/>
            <w:vAlign w:val="center"/>
          </w:tcPr>
          <w:p w:rsidR="007E18F7" w:rsidRPr="00107788" w:rsidRDefault="007E18F7" w:rsidP="006A4F7B">
            <w:pPr>
              <w:spacing w:line="360" w:lineRule="auto"/>
              <w:rPr>
                <w:rFonts w:ascii="宋体"/>
              </w:rPr>
            </w:pPr>
            <w:r w:rsidRPr="00107788">
              <w:rPr>
                <w:rFonts w:ascii="宋体" w:hAnsi="宋体" w:hint="eastAsia"/>
              </w:rPr>
              <w:t>课程</w:t>
            </w:r>
          </w:p>
          <w:p w:rsidR="007E18F7" w:rsidRPr="00107788" w:rsidRDefault="007E18F7" w:rsidP="006A4F7B">
            <w:pPr>
              <w:spacing w:line="360" w:lineRule="auto"/>
              <w:rPr>
                <w:rFonts w:ascii="宋体"/>
              </w:rPr>
            </w:pPr>
            <w:r w:rsidRPr="00107788">
              <w:rPr>
                <w:rFonts w:ascii="宋体" w:hAnsi="宋体" w:hint="eastAsia"/>
              </w:rPr>
              <w:t>内容</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产品设计专业的专业选修课。课程以新产业开发和新产品开发的全案策划导入，系统阐述了设计管理的基本理论与方法，内容包括设计与设计管理对企业经营的重要性和必要性；设计项目管理的基本程序与方法；设计决策、设计沟通的重要作用与基本方法，以及企业外部设计组织对设计项目的基本操作过程与方法。通过本课程的学习，旨在让学生了解：</w:t>
            </w:r>
            <w:r w:rsidRPr="00AA036B">
              <w:rPr>
                <w:rFonts w:ascii="仿宋_GB2312" w:eastAsia="仿宋_GB2312" w:hAnsi="宋体"/>
                <w:bCs/>
                <w:szCs w:val="21"/>
              </w:rPr>
              <w:t>1.</w:t>
            </w:r>
            <w:r w:rsidRPr="00AA036B">
              <w:rPr>
                <w:rFonts w:ascii="仿宋_GB2312" w:eastAsia="仿宋_GB2312" w:hAnsi="宋体" w:hint="eastAsia"/>
                <w:bCs/>
                <w:szCs w:val="21"/>
              </w:rPr>
              <w:t>影响创造与创新的要素</w:t>
            </w:r>
            <w:r w:rsidRPr="00AA036B">
              <w:rPr>
                <w:rFonts w:ascii="仿宋_GB2312" w:eastAsia="仿宋_GB2312" w:hAnsi="宋体"/>
                <w:bCs/>
                <w:szCs w:val="21"/>
              </w:rPr>
              <w:t>; 2.</w:t>
            </w:r>
            <w:r w:rsidRPr="00AA036B">
              <w:rPr>
                <w:rFonts w:ascii="仿宋_GB2312" w:eastAsia="仿宋_GB2312" w:hAnsi="宋体" w:hint="eastAsia"/>
                <w:bCs/>
                <w:szCs w:val="21"/>
              </w:rPr>
              <w:t>产品与生产、设计间之相关性；</w:t>
            </w:r>
            <w:r w:rsidRPr="00AA036B">
              <w:rPr>
                <w:rFonts w:ascii="仿宋_GB2312" w:eastAsia="仿宋_GB2312" w:hAnsi="宋体"/>
                <w:bCs/>
                <w:szCs w:val="21"/>
              </w:rPr>
              <w:t>3.</w:t>
            </w:r>
            <w:r w:rsidRPr="00AA036B">
              <w:rPr>
                <w:rFonts w:ascii="仿宋_GB2312" w:eastAsia="仿宋_GB2312" w:hAnsi="宋体" w:hint="eastAsia"/>
                <w:bCs/>
                <w:szCs w:val="21"/>
              </w:rPr>
              <w:t>设计程序并对设计提供支援系统；</w:t>
            </w:r>
            <w:r w:rsidRPr="00AA036B">
              <w:rPr>
                <w:rFonts w:ascii="仿宋_GB2312" w:eastAsia="仿宋_GB2312" w:hAnsi="宋体"/>
                <w:bCs/>
                <w:szCs w:val="21"/>
              </w:rPr>
              <w:t>4.</w:t>
            </w:r>
            <w:r w:rsidRPr="00AA036B">
              <w:rPr>
                <w:rFonts w:ascii="仿宋_GB2312" w:eastAsia="仿宋_GB2312" w:hAnsi="宋体" w:hint="eastAsia"/>
                <w:bCs/>
                <w:szCs w:val="21"/>
              </w:rPr>
              <w:t>工业创新者与工业设计师所从事工作之性质；</w:t>
            </w:r>
            <w:r w:rsidRPr="00AA036B">
              <w:rPr>
                <w:rFonts w:ascii="仿宋_GB2312" w:eastAsia="仿宋_GB2312" w:hAnsi="宋体"/>
                <w:bCs/>
                <w:szCs w:val="21"/>
              </w:rPr>
              <w:t>5.</w:t>
            </w:r>
            <w:r w:rsidRPr="00AA036B">
              <w:rPr>
                <w:rFonts w:ascii="仿宋_GB2312" w:eastAsia="仿宋_GB2312" w:hAnsi="宋体" w:hint="eastAsia"/>
                <w:bCs/>
                <w:szCs w:val="21"/>
              </w:rPr>
              <w:t>与设计相关的各种法律保护。提高学生如下能力：</w:t>
            </w:r>
            <w:r w:rsidRPr="00AA036B">
              <w:rPr>
                <w:rFonts w:ascii="仿宋_GB2312" w:eastAsia="仿宋_GB2312" w:hAnsi="宋体"/>
                <w:bCs/>
                <w:szCs w:val="21"/>
              </w:rPr>
              <w:t>1</w:t>
            </w:r>
            <w:r w:rsidRPr="00AA036B">
              <w:rPr>
                <w:rFonts w:ascii="仿宋_GB2312" w:eastAsia="仿宋_GB2312" w:hAnsi="宋体" w:hint="eastAsia"/>
                <w:bCs/>
                <w:szCs w:val="21"/>
              </w:rPr>
              <w:t>．拟定设计策略之能力；</w:t>
            </w:r>
            <w:r w:rsidRPr="00AA036B">
              <w:rPr>
                <w:rFonts w:ascii="仿宋_GB2312" w:eastAsia="仿宋_GB2312" w:hAnsi="宋体"/>
                <w:bCs/>
                <w:szCs w:val="21"/>
              </w:rPr>
              <w:t>2</w:t>
            </w:r>
            <w:r w:rsidRPr="00AA036B">
              <w:rPr>
                <w:rFonts w:ascii="仿宋_GB2312" w:eastAsia="仿宋_GB2312" w:hAnsi="宋体" w:hint="eastAsia"/>
                <w:bCs/>
                <w:szCs w:val="21"/>
              </w:rPr>
              <w:t>．决定设计政策之能力；</w:t>
            </w:r>
            <w:r w:rsidRPr="00AA036B">
              <w:rPr>
                <w:rFonts w:ascii="仿宋_GB2312" w:eastAsia="仿宋_GB2312" w:hAnsi="宋体"/>
                <w:bCs/>
                <w:szCs w:val="21"/>
              </w:rPr>
              <w:t>3</w:t>
            </w:r>
            <w:r w:rsidRPr="00AA036B">
              <w:rPr>
                <w:rFonts w:ascii="仿宋_GB2312" w:eastAsia="仿宋_GB2312" w:hAnsi="宋体" w:hint="eastAsia"/>
                <w:bCs/>
                <w:szCs w:val="21"/>
              </w:rPr>
              <w:t>．撰写设计专案规范之能力；</w:t>
            </w:r>
            <w:r w:rsidRPr="00AA036B">
              <w:rPr>
                <w:rFonts w:ascii="仿宋_GB2312" w:eastAsia="仿宋_GB2312" w:hAnsi="宋体"/>
                <w:bCs/>
                <w:szCs w:val="21"/>
              </w:rPr>
              <w:t>4</w:t>
            </w:r>
            <w:r w:rsidRPr="00AA036B">
              <w:rPr>
                <w:rFonts w:ascii="仿宋_GB2312" w:eastAsia="仿宋_GB2312" w:hAnsi="宋体" w:hint="eastAsia"/>
                <w:bCs/>
                <w:szCs w:val="21"/>
              </w:rPr>
              <w:t>．监督与控制设计专案进度之能力；</w:t>
            </w:r>
            <w:r w:rsidRPr="00AA036B">
              <w:rPr>
                <w:rFonts w:ascii="仿宋_GB2312" w:eastAsia="仿宋_GB2312" w:hAnsi="宋体"/>
                <w:bCs/>
                <w:szCs w:val="21"/>
              </w:rPr>
              <w:t>5</w:t>
            </w:r>
            <w:r w:rsidRPr="00AA036B">
              <w:rPr>
                <w:rFonts w:ascii="仿宋_GB2312" w:eastAsia="仿宋_GB2312" w:hAnsi="宋体" w:hint="eastAsia"/>
                <w:bCs/>
                <w:szCs w:val="21"/>
              </w:rPr>
              <w:t>．界定、分析设计问题，评估设计资讯及评价研究方法之能力</w:t>
            </w:r>
            <w:r w:rsidRPr="00AA036B">
              <w:rPr>
                <w:rFonts w:ascii="仿宋_GB2312" w:eastAsia="仿宋_GB2312" w:hAnsi="宋体"/>
                <w:bCs/>
                <w:szCs w:val="21"/>
              </w:rPr>
              <w:t>; 6.</w:t>
            </w:r>
            <w:r w:rsidRPr="00AA036B">
              <w:rPr>
                <w:rFonts w:ascii="仿宋_GB2312" w:eastAsia="仿宋_GB2312" w:hAnsi="宋体" w:hint="eastAsia"/>
                <w:bCs/>
                <w:szCs w:val="21"/>
              </w:rPr>
              <w:t>选择设计师之能力等。</w:t>
            </w:r>
          </w:p>
        </w:tc>
      </w:tr>
      <w:tr w:rsidR="007E18F7" w:rsidRPr="00107788" w:rsidTr="006A4F7B">
        <w:trPr>
          <w:cantSplit/>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教材</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陈汉青</w:t>
            </w:r>
            <w:r w:rsidRPr="00AA036B">
              <w:rPr>
                <w:rFonts w:ascii="仿宋_GB2312" w:eastAsia="仿宋_GB2312" w:hAnsi="宋体"/>
                <w:bCs/>
                <w:szCs w:val="21"/>
              </w:rPr>
              <w:t xml:space="preserve"> </w:t>
            </w:r>
            <w:r w:rsidRPr="00AA036B">
              <w:rPr>
                <w:rFonts w:ascii="仿宋_GB2312" w:eastAsia="仿宋_GB2312" w:hAnsi="宋体" w:hint="eastAsia"/>
                <w:bCs/>
                <w:szCs w:val="21"/>
              </w:rPr>
              <w:t>等</w:t>
            </w:r>
            <w:r w:rsidRPr="00AA036B">
              <w:rPr>
                <w:rFonts w:ascii="仿宋_GB2312" w:eastAsia="仿宋_GB2312" w:hAnsi="宋体"/>
                <w:bCs/>
                <w:szCs w:val="21"/>
              </w:rPr>
              <w:t>.</w:t>
            </w:r>
            <w:r w:rsidRPr="00AA036B">
              <w:rPr>
                <w:rFonts w:ascii="仿宋_GB2312" w:eastAsia="仿宋_GB2312" w:hAnsi="宋体" w:hint="eastAsia"/>
                <w:bCs/>
                <w:szCs w:val="21"/>
              </w:rPr>
              <w:t>设计管理基础</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2008</w:t>
            </w:r>
          </w:p>
        </w:tc>
      </w:tr>
      <w:tr w:rsidR="007E18F7" w:rsidRPr="00107788" w:rsidTr="006A4F7B">
        <w:trPr>
          <w:cantSplit/>
          <w:trHeight w:val="1379"/>
          <w:jc w:val="center"/>
        </w:trPr>
        <w:tc>
          <w:tcPr>
            <w:tcW w:w="648" w:type="dxa"/>
            <w:vAlign w:val="center"/>
          </w:tcPr>
          <w:p w:rsidR="007E18F7" w:rsidRPr="00107788" w:rsidRDefault="007E18F7" w:rsidP="006A4F7B">
            <w:pPr>
              <w:spacing w:line="360" w:lineRule="auto"/>
              <w:jc w:val="center"/>
              <w:rPr>
                <w:rFonts w:ascii="宋体"/>
              </w:rPr>
            </w:pPr>
            <w:r w:rsidRPr="00107788">
              <w:rPr>
                <w:rFonts w:ascii="宋体" w:hAnsi="宋体" w:hint="eastAsia"/>
              </w:rPr>
              <w:t>参考资料</w:t>
            </w:r>
          </w:p>
        </w:tc>
        <w:tc>
          <w:tcPr>
            <w:tcW w:w="7874" w:type="dxa"/>
            <w:gridSpan w:val="2"/>
          </w:tcPr>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陈圻</w:t>
            </w:r>
            <w:r w:rsidRPr="00AA036B">
              <w:rPr>
                <w:rFonts w:ascii="仿宋_GB2312" w:eastAsia="仿宋_GB2312" w:hAnsi="宋体"/>
                <w:bCs/>
                <w:szCs w:val="21"/>
              </w:rPr>
              <w:t xml:space="preserve"> </w:t>
            </w:r>
            <w:r w:rsidRPr="00AA036B">
              <w:rPr>
                <w:rFonts w:ascii="仿宋_GB2312" w:eastAsia="仿宋_GB2312" w:hAnsi="宋体" w:hint="eastAsia"/>
                <w:bCs/>
                <w:szCs w:val="21"/>
              </w:rPr>
              <w:t>刘曦卉</w:t>
            </w:r>
            <w:r w:rsidRPr="00AA036B">
              <w:rPr>
                <w:rFonts w:ascii="仿宋_GB2312" w:eastAsia="仿宋_GB2312" w:hAnsi="宋体"/>
                <w:bCs/>
                <w:szCs w:val="21"/>
              </w:rPr>
              <w:t>.</w:t>
            </w:r>
            <w:r w:rsidRPr="00AA036B">
              <w:rPr>
                <w:rFonts w:ascii="仿宋_GB2312" w:eastAsia="仿宋_GB2312" w:hAnsi="宋体" w:hint="eastAsia"/>
                <w:bCs/>
                <w:szCs w:val="21"/>
              </w:rPr>
              <w:t>设计管理理论与务实</w:t>
            </w:r>
            <w:r w:rsidRPr="00AA036B">
              <w:rPr>
                <w:rFonts w:ascii="仿宋_GB2312" w:eastAsia="仿宋_GB2312" w:hAnsi="宋体"/>
                <w:bCs/>
                <w:szCs w:val="21"/>
              </w:rPr>
              <w:t>.</w:t>
            </w:r>
            <w:r w:rsidRPr="00AA036B">
              <w:rPr>
                <w:rFonts w:ascii="仿宋_GB2312" w:eastAsia="仿宋_GB2312" w:hAnsi="宋体" w:hint="eastAsia"/>
                <w:bCs/>
                <w:szCs w:val="21"/>
              </w:rPr>
              <w:t>北京</w:t>
            </w:r>
            <w:r w:rsidRPr="00AA036B">
              <w:rPr>
                <w:rFonts w:ascii="仿宋_GB2312" w:eastAsia="仿宋_GB2312" w:hAnsi="宋体"/>
                <w:bCs/>
                <w:szCs w:val="21"/>
              </w:rPr>
              <w:t>:</w:t>
            </w:r>
            <w:r w:rsidRPr="00AA036B">
              <w:rPr>
                <w:rFonts w:ascii="仿宋_GB2312" w:eastAsia="仿宋_GB2312" w:hAnsi="宋体" w:hint="eastAsia"/>
                <w:bCs/>
                <w:szCs w:val="21"/>
              </w:rPr>
              <w:t>北京理工大学出版社，</w:t>
            </w:r>
            <w:r w:rsidRPr="00AA036B">
              <w:rPr>
                <w:rFonts w:ascii="仿宋_GB2312" w:eastAsia="仿宋_GB2312" w:hAnsi="宋体"/>
                <w:bCs/>
                <w:szCs w:val="21"/>
              </w:rPr>
              <w:t>2010</w:t>
            </w:r>
          </w:p>
          <w:p w:rsidR="007E18F7" w:rsidRPr="00AA036B" w:rsidRDefault="007E18F7"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2</w:t>
            </w:r>
            <w:r w:rsidRPr="00AA036B">
              <w:rPr>
                <w:rFonts w:ascii="仿宋_GB2312" w:eastAsia="仿宋_GB2312" w:hAnsi="宋体" w:hint="eastAsia"/>
                <w:bCs/>
                <w:szCs w:val="21"/>
              </w:rPr>
              <w:t xml:space="preserve">　管顺丰</w:t>
            </w:r>
            <w:r w:rsidRPr="00AA036B">
              <w:rPr>
                <w:rFonts w:ascii="仿宋_GB2312" w:eastAsia="仿宋_GB2312" w:hAnsi="宋体"/>
                <w:bCs/>
                <w:szCs w:val="21"/>
              </w:rPr>
              <w:t xml:space="preserve"> </w:t>
            </w:r>
            <w:r w:rsidRPr="00AA036B">
              <w:rPr>
                <w:rFonts w:ascii="仿宋_GB2312" w:eastAsia="仿宋_GB2312" w:hAnsi="宋体" w:hint="eastAsia"/>
                <w:bCs/>
                <w:szCs w:val="21"/>
              </w:rPr>
              <w:t>陈汗清</w:t>
            </w:r>
            <w:r w:rsidRPr="00AA036B">
              <w:rPr>
                <w:rFonts w:ascii="仿宋_GB2312" w:eastAsia="仿宋_GB2312" w:hAnsi="宋体"/>
                <w:bCs/>
                <w:szCs w:val="21"/>
              </w:rPr>
              <w:t>.</w:t>
            </w:r>
            <w:r w:rsidRPr="00AA036B">
              <w:rPr>
                <w:rFonts w:ascii="仿宋_GB2312" w:eastAsia="仿宋_GB2312" w:hAnsi="宋体" w:hint="eastAsia"/>
                <w:bCs/>
                <w:szCs w:val="21"/>
              </w:rPr>
              <w:t>艺术管理</w:t>
            </w:r>
            <w:r w:rsidRPr="00AA036B">
              <w:rPr>
                <w:rFonts w:ascii="仿宋_GB2312" w:eastAsia="仿宋_GB2312" w:hAnsi="宋体"/>
                <w:bCs/>
                <w:szCs w:val="21"/>
              </w:rPr>
              <w:t>.</w:t>
            </w:r>
            <w:r w:rsidRPr="00AA036B">
              <w:rPr>
                <w:rFonts w:ascii="仿宋_GB2312" w:eastAsia="仿宋_GB2312" w:hAnsi="宋体" w:hint="eastAsia"/>
                <w:bCs/>
                <w:szCs w:val="21"/>
              </w:rPr>
              <w:t>北京：北京大学出版社，</w:t>
            </w:r>
            <w:r w:rsidRPr="00AA036B">
              <w:rPr>
                <w:rFonts w:ascii="仿宋_GB2312" w:eastAsia="仿宋_GB2312" w:hAnsi="宋体"/>
                <w:bCs/>
                <w:szCs w:val="21"/>
              </w:rPr>
              <w:t>2011</w:t>
            </w:r>
          </w:p>
        </w:tc>
      </w:tr>
    </w:tbl>
    <w:p w:rsidR="007E18F7" w:rsidRDefault="007E18F7" w:rsidP="007E18F7">
      <w:pPr>
        <w:spacing w:line="360" w:lineRule="auto"/>
        <w:rPr>
          <w:rFonts w:ascii="宋体"/>
          <w:sz w:val="24"/>
        </w:rPr>
      </w:pPr>
    </w:p>
    <w:p w:rsidR="007E18F7" w:rsidRDefault="007E18F7" w:rsidP="007E18F7">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color w:val="000000"/>
          <w:sz w:val="24"/>
          <w:u w:val="single"/>
        </w:rPr>
        <w:t xml:space="preserve">           </w:t>
      </w:r>
      <w:r>
        <w:rPr>
          <w:rFonts w:ascii="宋体" w:hAnsi="宋体"/>
          <w:sz w:val="24"/>
        </w:rPr>
        <w:t xml:space="preserve">   </w:t>
      </w:r>
      <w:r>
        <w:rPr>
          <w:rFonts w:ascii="宋体" w:hAnsi="宋体" w:hint="eastAsia"/>
          <w:sz w:val="24"/>
        </w:rPr>
        <w:t>系（部）主任：</w:t>
      </w:r>
      <w:r>
        <w:rPr>
          <w:rFonts w:ascii="宋体" w:hAnsi="宋体"/>
          <w:color w:val="000000"/>
          <w:sz w:val="24"/>
          <w:u w:val="single"/>
        </w:rPr>
        <w:t xml:space="preserve">          </w:t>
      </w:r>
    </w:p>
    <w:p w:rsidR="007E18F7" w:rsidRDefault="007E18F7" w:rsidP="007E18F7">
      <w:pPr>
        <w:wordWrap w:val="0"/>
        <w:spacing w:line="360" w:lineRule="auto"/>
        <w:ind w:firstLineChars="2300" w:firstLine="5520"/>
        <w:jc w:val="right"/>
      </w:pPr>
      <w:r>
        <w:rPr>
          <w:rFonts w:ascii="宋体" w:hAnsi="宋体" w:hint="eastAsia"/>
          <w:sz w:val="24"/>
        </w:rPr>
        <w:t>学院分管领导：</w:t>
      </w:r>
      <w:r>
        <w:rPr>
          <w:rFonts w:ascii="宋体" w:hAnsi="宋体"/>
          <w:color w:val="000000"/>
          <w:sz w:val="24"/>
          <w:u w:val="single"/>
        </w:rPr>
        <w:t xml:space="preserve">          </w:t>
      </w:r>
    </w:p>
    <w:p w:rsidR="007E18F7" w:rsidRDefault="007E18F7" w:rsidP="007E18F7">
      <w:pPr>
        <w:wordWrap w:val="0"/>
        <w:spacing w:line="360" w:lineRule="auto"/>
      </w:pPr>
    </w:p>
    <w:p w:rsidR="008850E2" w:rsidRDefault="008850E2">
      <w:pPr>
        <w:spacing w:line="360" w:lineRule="auto"/>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tcPr>
          <w:p w:rsidR="008850E2" w:rsidRPr="00107788" w:rsidRDefault="008850E2">
            <w:pPr>
              <w:spacing w:line="360" w:lineRule="auto"/>
              <w:rPr>
                <w:rFonts w:ascii="宋体"/>
              </w:rPr>
            </w:pPr>
            <w:r w:rsidRPr="00107788">
              <w:rPr>
                <w:rFonts w:ascii="宋体" w:hAnsi="宋体" w:hint="eastAsia"/>
              </w:rPr>
              <w:t>设计美学</w:t>
            </w:r>
          </w:p>
        </w:tc>
      </w:tr>
      <w:tr w:rsidR="008850E2" w:rsidRPr="00107788">
        <w:trPr>
          <w:cantSplit/>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tcPr>
          <w:p w:rsidR="008850E2" w:rsidRPr="00107788" w:rsidRDefault="008850E2">
            <w:pPr>
              <w:spacing w:line="360" w:lineRule="auto"/>
              <w:rPr>
                <w:rFonts w:ascii="Times New Roman" w:hAnsi="Times New Roman"/>
              </w:rPr>
            </w:pPr>
            <w:r w:rsidRPr="00107788">
              <w:rPr>
                <w:rFonts w:ascii="Times New Roman" w:hAnsi="Times New Roman"/>
              </w:rPr>
              <w:t>Design Aesthetics</w:t>
            </w:r>
          </w:p>
        </w:tc>
      </w:tr>
      <w:tr w:rsidR="008850E2" w:rsidRPr="00107788">
        <w:trPr>
          <w:cantSplit/>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tcPr>
          <w:p w:rsidR="008850E2" w:rsidRPr="00107788" w:rsidRDefault="008850E2">
            <w:pPr>
              <w:spacing w:line="360" w:lineRule="auto"/>
              <w:rPr>
                <w:rFonts w:ascii="Times New Roman" w:hAnsi="Times New Roman"/>
              </w:rPr>
            </w:pPr>
            <w:r w:rsidRPr="00107788">
              <w:rPr>
                <w:rFonts w:ascii="Times New Roman" w:hAnsi="Times New Roman"/>
              </w:rPr>
              <w:t>2211990</w:t>
            </w:r>
          </w:p>
        </w:tc>
      </w:tr>
      <w:tr w:rsidR="008850E2" w:rsidRPr="00107788">
        <w:trPr>
          <w:cantSplit/>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tcPr>
          <w:p w:rsidR="008850E2" w:rsidRPr="00107788" w:rsidRDefault="008850E2">
            <w:pPr>
              <w:spacing w:line="360" w:lineRule="auto"/>
              <w:rPr>
                <w:rFonts w:ascii="宋体"/>
              </w:rPr>
            </w:pPr>
            <w:r w:rsidRPr="00107788">
              <w:rPr>
                <w:rFonts w:ascii="宋体" w:hAnsi="宋体" w:hint="eastAsia"/>
              </w:rPr>
              <w:t>产品设计、工业设计</w:t>
            </w:r>
          </w:p>
        </w:tc>
      </w:tr>
      <w:tr w:rsidR="008850E2" w:rsidRPr="00107788">
        <w:trPr>
          <w:cantSplit/>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2</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rPr>
                <w:rFonts w:ascii="宋体" w:hAnsi="宋体"/>
              </w:rPr>
              <w:t>32</w:t>
            </w:r>
            <w:r w:rsidRPr="00107788">
              <w:rPr>
                <w:rFonts w:ascii="宋体" w:hAnsi="宋体" w:hint="eastAsia"/>
              </w:rPr>
              <w:t>课时</w:t>
            </w:r>
          </w:p>
        </w:tc>
      </w:tr>
      <w:tr w:rsidR="008850E2" w:rsidRPr="00107788">
        <w:trPr>
          <w:cantSplit/>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tcPr>
          <w:p w:rsidR="008850E2" w:rsidRPr="00107788" w:rsidRDefault="008850E2">
            <w:pPr>
              <w:spacing w:line="360" w:lineRule="auto"/>
              <w:rPr>
                <w:rFonts w:ascii="宋体"/>
              </w:rPr>
            </w:pPr>
            <w:r w:rsidRPr="00107788">
              <w:rPr>
                <w:rFonts w:ascii="宋体" w:hAnsi="宋体" w:hint="eastAsia"/>
              </w:rPr>
              <w:t>考查</w:t>
            </w:r>
          </w:p>
        </w:tc>
      </w:tr>
      <w:tr w:rsidR="008850E2" w:rsidRPr="00107788">
        <w:trPr>
          <w:cantSplit/>
          <w:trHeight w:val="5979"/>
        </w:trPr>
        <w:tc>
          <w:tcPr>
            <w:tcW w:w="648" w:type="dxa"/>
          </w:tcPr>
          <w:p w:rsidR="008850E2" w:rsidRPr="00107788" w:rsidRDefault="008850E2">
            <w:pPr>
              <w:spacing w:line="360" w:lineRule="auto"/>
              <w:rPr>
                <w:rFonts w:ascii="宋体"/>
              </w:rPr>
            </w:pPr>
          </w:p>
          <w:p w:rsidR="008850E2" w:rsidRPr="00107788" w:rsidRDefault="008850E2">
            <w:pPr>
              <w:spacing w:line="360" w:lineRule="auto"/>
              <w:rPr>
                <w:rFonts w:ascii="宋体"/>
              </w:rPr>
            </w:pPr>
          </w:p>
          <w:p w:rsidR="008850E2" w:rsidRPr="00107788" w:rsidRDefault="008850E2">
            <w:pPr>
              <w:spacing w:line="360" w:lineRule="auto"/>
              <w:rPr>
                <w:rFonts w:ascii="宋体"/>
              </w:rPr>
            </w:pPr>
          </w:p>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一门专业选修课，主要以设计美学的理论基础、如何从美学乃至艺术哲学的高度对设计艺术的审美现象进行分析的视点和方法为核心，通过对中西方美学思想的分析以及形态构成论、功能转化论、文化整合论、审美范畴论、符号表现论、风格变迁论等内容的深入学习，并结合当今设计的潮流和风格掌握设计美学的应用。</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通过本课程的学习，有利于学生理解和把握设计的本质和设计美的基本规律。使学生清楚的认识设计美学在培养设计师、为企业增加效益、以设计打开市场、获取高额利润方面都有不可估量的重要作用。并有助于学生从美学的视野，加深对于设计历史和设计原理的理解。</w:t>
            </w:r>
          </w:p>
        </w:tc>
      </w:tr>
      <w:tr w:rsidR="008850E2" w:rsidRPr="00107788">
        <w:trPr>
          <w:cantSplit/>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李龙生</w:t>
            </w:r>
            <w:r w:rsidRPr="00AA036B">
              <w:rPr>
                <w:rFonts w:ascii="仿宋_GB2312" w:eastAsia="仿宋_GB2312" w:hAnsi="宋体"/>
                <w:bCs/>
                <w:szCs w:val="21"/>
              </w:rPr>
              <w:t>.</w:t>
            </w:r>
            <w:r w:rsidRPr="00AA036B">
              <w:rPr>
                <w:rFonts w:ascii="仿宋_GB2312" w:eastAsia="仿宋_GB2312" w:hAnsi="宋体" w:hint="eastAsia"/>
                <w:bCs/>
                <w:szCs w:val="21"/>
              </w:rPr>
              <w:t>设计美学</w:t>
            </w:r>
            <w:r w:rsidRPr="00AA036B">
              <w:rPr>
                <w:rFonts w:ascii="仿宋_GB2312" w:eastAsia="仿宋_GB2312" w:hAnsi="宋体"/>
                <w:bCs/>
                <w:szCs w:val="21"/>
              </w:rPr>
              <w:t>.</w:t>
            </w:r>
            <w:r w:rsidRPr="00AA036B">
              <w:rPr>
                <w:rFonts w:ascii="仿宋_GB2312" w:eastAsia="仿宋_GB2312" w:hAnsi="宋体" w:hint="eastAsia"/>
                <w:bCs/>
                <w:szCs w:val="21"/>
              </w:rPr>
              <w:t>合肥</w:t>
            </w:r>
            <w:r w:rsidRPr="00AA036B">
              <w:rPr>
                <w:rFonts w:ascii="仿宋_GB2312" w:eastAsia="仿宋_GB2312" w:hAnsi="宋体"/>
                <w:bCs/>
                <w:szCs w:val="21"/>
              </w:rPr>
              <w:t xml:space="preserve">: </w:t>
            </w:r>
            <w:r w:rsidRPr="00AA036B">
              <w:rPr>
                <w:rFonts w:ascii="仿宋_GB2312" w:eastAsia="仿宋_GB2312" w:hAnsi="宋体" w:hint="eastAsia"/>
                <w:bCs/>
                <w:szCs w:val="21"/>
              </w:rPr>
              <w:t>合肥工业大学出版社，</w:t>
            </w:r>
            <w:r w:rsidRPr="00AA036B">
              <w:rPr>
                <w:rFonts w:ascii="仿宋_GB2312" w:eastAsia="仿宋_GB2312" w:hAnsi="宋体"/>
                <w:bCs/>
                <w:szCs w:val="21"/>
              </w:rPr>
              <w:t>2008.5</w:t>
            </w:r>
          </w:p>
        </w:tc>
      </w:tr>
      <w:tr w:rsidR="008850E2" w:rsidRPr="00107788">
        <w:trPr>
          <w:cantSplit/>
          <w:trHeight w:val="1379"/>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李砚祖，王明旨</w:t>
            </w:r>
            <w:r w:rsidRPr="00AA036B">
              <w:rPr>
                <w:rFonts w:ascii="仿宋_GB2312" w:eastAsia="仿宋_GB2312" w:hAnsi="宋体"/>
                <w:bCs/>
                <w:szCs w:val="21"/>
              </w:rPr>
              <w:t>.</w:t>
            </w:r>
            <w:r w:rsidRPr="00AA036B">
              <w:rPr>
                <w:rFonts w:ascii="仿宋_GB2312" w:eastAsia="仿宋_GB2312" w:hAnsi="宋体" w:hint="eastAsia"/>
                <w:bCs/>
                <w:szCs w:val="21"/>
              </w:rPr>
              <w:t>设计美学</w:t>
            </w:r>
            <w:r w:rsidRPr="00AA036B">
              <w:rPr>
                <w:rFonts w:ascii="仿宋_GB2312" w:eastAsia="仿宋_GB2312" w:hAnsi="宋体"/>
                <w:bCs/>
                <w:szCs w:val="21"/>
              </w:rPr>
              <w:t>.</w:t>
            </w:r>
            <w:r w:rsidRPr="00AA036B">
              <w:rPr>
                <w:rFonts w:ascii="仿宋_GB2312" w:eastAsia="仿宋_GB2312" w:hAnsi="宋体" w:hint="eastAsia"/>
                <w:bCs/>
                <w:szCs w:val="21"/>
              </w:rPr>
              <w:t>北京：清华大学出版社，</w:t>
            </w:r>
            <w:r w:rsidRPr="00AA036B">
              <w:rPr>
                <w:rFonts w:ascii="仿宋_GB2312" w:eastAsia="仿宋_GB2312" w:hAnsi="宋体"/>
                <w:bCs/>
                <w:szCs w:val="21"/>
              </w:rPr>
              <w:t>2006</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胡守海</w:t>
            </w:r>
            <w:r w:rsidRPr="00AA036B">
              <w:rPr>
                <w:rFonts w:ascii="仿宋_GB2312" w:eastAsia="仿宋_GB2312" w:hAnsi="宋体"/>
                <w:bCs/>
                <w:szCs w:val="21"/>
              </w:rPr>
              <w:t>.</w:t>
            </w:r>
            <w:r w:rsidRPr="00AA036B">
              <w:rPr>
                <w:rFonts w:ascii="仿宋_GB2312" w:eastAsia="仿宋_GB2312" w:hAnsi="宋体" w:hint="eastAsia"/>
                <w:bCs/>
                <w:szCs w:val="21"/>
              </w:rPr>
              <w:t>设计美学原理</w:t>
            </w:r>
            <w:r w:rsidRPr="00AA036B">
              <w:rPr>
                <w:rFonts w:ascii="仿宋_GB2312" w:eastAsia="仿宋_GB2312" w:hAnsi="宋体"/>
                <w:bCs/>
                <w:szCs w:val="21"/>
              </w:rPr>
              <w:t>.</w:t>
            </w:r>
            <w:r w:rsidRPr="00AA036B">
              <w:rPr>
                <w:rFonts w:ascii="仿宋_GB2312" w:eastAsia="仿宋_GB2312" w:hAnsi="宋体" w:hint="eastAsia"/>
                <w:bCs/>
                <w:szCs w:val="21"/>
              </w:rPr>
              <w:t>合肥：合肥工业大学出版社，</w:t>
            </w:r>
            <w:r w:rsidRPr="00AA036B">
              <w:rPr>
                <w:rFonts w:ascii="仿宋_GB2312" w:eastAsia="仿宋_GB2312" w:hAnsi="宋体"/>
                <w:bCs/>
                <w:szCs w:val="21"/>
              </w:rPr>
              <w:t>2011</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徐恒醇</w:t>
            </w:r>
            <w:r w:rsidRPr="00AA036B">
              <w:rPr>
                <w:rFonts w:ascii="仿宋_GB2312" w:eastAsia="仿宋_GB2312" w:hAnsi="宋体"/>
                <w:bCs/>
                <w:szCs w:val="21"/>
              </w:rPr>
              <w:t>.</w:t>
            </w:r>
            <w:r w:rsidRPr="00AA036B">
              <w:rPr>
                <w:rFonts w:ascii="仿宋_GB2312" w:eastAsia="仿宋_GB2312" w:hAnsi="宋体" w:hint="eastAsia"/>
                <w:bCs/>
                <w:szCs w:val="21"/>
              </w:rPr>
              <w:t>设计美学</w:t>
            </w:r>
            <w:r w:rsidRPr="00AA036B">
              <w:rPr>
                <w:rFonts w:ascii="仿宋_GB2312" w:eastAsia="仿宋_GB2312" w:hAnsi="宋体"/>
                <w:bCs/>
                <w:szCs w:val="21"/>
              </w:rPr>
              <w:t>.</w:t>
            </w:r>
            <w:r w:rsidRPr="00AA036B">
              <w:rPr>
                <w:rFonts w:ascii="仿宋_GB2312" w:eastAsia="仿宋_GB2312" w:hAnsi="宋体" w:hint="eastAsia"/>
                <w:bCs/>
                <w:szCs w:val="21"/>
              </w:rPr>
              <w:t>北京：清华大学出版社，</w:t>
            </w:r>
            <w:r w:rsidRPr="00AA036B">
              <w:rPr>
                <w:rFonts w:ascii="仿宋_GB2312" w:eastAsia="仿宋_GB2312" w:hAnsi="宋体"/>
                <w:bCs/>
                <w:szCs w:val="21"/>
              </w:rPr>
              <w:t>2011</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8850E2" w:rsidRDefault="008850E2">
      <w:pPr>
        <w:jc w:val="center"/>
        <w:rPr>
          <w:rFonts w:ascii="宋体"/>
          <w:sz w:val="36"/>
        </w:rPr>
      </w:pPr>
    </w:p>
    <w:p w:rsidR="008850E2" w:rsidRDefault="008850E2"/>
    <w:p w:rsidR="008850E2" w:rsidRDefault="008850E2">
      <w:pPr>
        <w:spacing w:line="360" w:lineRule="auto"/>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trPr>
        <w:tc>
          <w:tcPr>
            <w:tcW w:w="648" w:type="dxa"/>
            <w:vMerge w:val="restart"/>
          </w:tcPr>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名称</w:t>
            </w:r>
          </w:p>
        </w:tc>
        <w:tc>
          <w:tcPr>
            <w:tcW w:w="1080" w:type="dxa"/>
          </w:tcPr>
          <w:p w:rsidR="008850E2" w:rsidRPr="00107788" w:rsidRDefault="008850E2">
            <w:pPr>
              <w:spacing w:line="360" w:lineRule="auto"/>
              <w:rPr>
                <w:rFonts w:ascii="宋体"/>
              </w:rPr>
            </w:pPr>
            <w:r w:rsidRPr="00107788">
              <w:rPr>
                <w:rFonts w:ascii="宋体" w:hAnsi="宋体" w:hint="eastAsia"/>
              </w:rPr>
              <w:t>中文全称</w:t>
            </w:r>
          </w:p>
        </w:tc>
        <w:tc>
          <w:tcPr>
            <w:tcW w:w="6794" w:type="dxa"/>
          </w:tcPr>
          <w:p w:rsidR="008850E2" w:rsidRPr="00107788" w:rsidRDefault="008850E2">
            <w:pPr>
              <w:spacing w:line="360" w:lineRule="auto"/>
              <w:rPr>
                <w:rFonts w:ascii="宋体"/>
              </w:rPr>
            </w:pPr>
            <w:r w:rsidRPr="00107788">
              <w:rPr>
                <w:rFonts w:ascii="宋体" w:hAnsi="宋体" w:hint="eastAsia"/>
              </w:rPr>
              <w:t>展示设计</w:t>
            </w:r>
          </w:p>
        </w:tc>
      </w:tr>
      <w:tr w:rsidR="008850E2" w:rsidRPr="00107788">
        <w:trPr>
          <w:cantSplit/>
        </w:trPr>
        <w:tc>
          <w:tcPr>
            <w:tcW w:w="648" w:type="dxa"/>
            <w:vMerge/>
          </w:tcPr>
          <w:p w:rsidR="008850E2" w:rsidRPr="00107788" w:rsidRDefault="008850E2">
            <w:pPr>
              <w:spacing w:line="360" w:lineRule="auto"/>
              <w:rPr>
                <w:rFonts w:ascii="宋体"/>
              </w:rPr>
            </w:pPr>
          </w:p>
        </w:tc>
        <w:tc>
          <w:tcPr>
            <w:tcW w:w="1080" w:type="dxa"/>
          </w:tcPr>
          <w:p w:rsidR="008850E2" w:rsidRPr="00107788" w:rsidRDefault="008850E2">
            <w:pPr>
              <w:spacing w:line="360" w:lineRule="auto"/>
              <w:rPr>
                <w:rFonts w:ascii="宋体"/>
              </w:rPr>
            </w:pPr>
            <w:r w:rsidRPr="00107788">
              <w:rPr>
                <w:rFonts w:ascii="宋体" w:hAnsi="宋体" w:hint="eastAsia"/>
              </w:rPr>
              <w:t>英文全称</w:t>
            </w:r>
          </w:p>
        </w:tc>
        <w:tc>
          <w:tcPr>
            <w:tcW w:w="6794" w:type="dxa"/>
          </w:tcPr>
          <w:p w:rsidR="008850E2" w:rsidRPr="00107788" w:rsidRDefault="008850E2">
            <w:pPr>
              <w:spacing w:line="360" w:lineRule="auto"/>
              <w:rPr>
                <w:rFonts w:ascii="Times New Roman" w:hAnsi="Times New Roman"/>
              </w:rPr>
            </w:pPr>
            <w:r w:rsidRPr="00107788">
              <w:rPr>
                <w:rFonts w:ascii="Times New Roman" w:hAnsi="Times New Roman"/>
                <w:bCs/>
              </w:rPr>
              <w:t>Display  Design</w:t>
            </w:r>
          </w:p>
        </w:tc>
      </w:tr>
      <w:tr w:rsidR="008850E2" w:rsidRPr="00107788">
        <w:trPr>
          <w:cantSplit/>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课程代码</w:t>
            </w:r>
          </w:p>
        </w:tc>
        <w:tc>
          <w:tcPr>
            <w:tcW w:w="6794" w:type="dxa"/>
          </w:tcPr>
          <w:p w:rsidR="008850E2" w:rsidRPr="00107788" w:rsidRDefault="008850E2">
            <w:pPr>
              <w:spacing w:line="360" w:lineRule="auto"/>
              <w:rPr>
                <w:rFonts w:ascii="Times New Roman" w:hAnsi="Times New Roman"/>
              </w:rPr>
            </w:pPr>
            <w:r w:rsidRPr="00107788">
              <w:rPr>
                <w:rFonts w:ascii="Times New Roman" w:hAnsi="Times New Roman"/>
              </w:rPr>
              <w:t>2212320</w:t>
            </w:r>
          </w:p>
        </w:tc>
      </w:tr>
      <w:tr w:rsidR="008850E2" w:rsidRPr="00107788">
        <w:trPr>
          <w:cantSplit/>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Ansi="宋体" w:hint="eastAsia"/>
              </w:rPr>
              <w:t>产品设计</w:t>
            </w:r>
            <w:r w:rsidRPr="00107788">
              <w:rPr>
                <w:rFonts w:hint="eastAsia"/>
              </w:rPr>
              <w:t>、工业设计、工业设计（卓越）专业</w:t>
            </w:r>
          </w:p>
        </w:tc>
      </w:tr>
      <w:tr w:rsidR="008850E2" w:rsidRPr="00107788">
        <w:trPr>
          <w:cantSplit/>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学时学分</w:t>
            </w:r>
          </w:p>
        </w:tc>
        <w:tc>
          <w:tcPr>
            <w:tcW w:w="6794" w:type="dxa"/>
          </w:tcPr>
          <w:p w:rsidR="008850E2" w:rsidRPr="00107788" w:rsidRDefault="008850E2">
            <w:pPr>
              <w:spacing w:line="360" w:lineRule="auto"/>
              <w:rPr>
                <w:rFonts w:ascii="宋体"/>
              </w:rPr>
            </w:pPr>
            <w:r w:rsidRPr="00107788">
              <w:rPr>
                <w:rFonts w:ascii="宋体" w:hAnsi="宋体" w:hint="eastAsia"/>
              </w:rPr>
              <w:t>学分：</w:t>
            </w:r>
            <w:r w:rsidRPr="00107788">
              <w:rPr>
                <w:rFonts w:ascii="宋体" w:hAnsi="宋体"/>
              </w:rPr>
              <w:t xml:space="preserve"> </w:t>
            </w:r>
            <w:r w:rsidRPr="00107788">
              <w:t>2</w:t>
            </w:r>
            <w:r w:rsidRPr="00107788">
              <w:rPr>
                <w:rFonts w:ascii="宋体" w:hAnsi="宋体"/>
              </w:rPr>
              <w:t xml:space="preserve">  </w:t>
            </w:r>
            <w:r w:rsidRPr="00107788">
              <w:rPr>
                <w:rFonts w:ascii="宋体" w:hAnsi="宋体" w:hint="eastAsia"/>
              </w:rPr>
              <w:t>分</w:t>
            </w:r>
            <w:r w:rsidRPr="00107788">
              <w:rPr>
                <w:rFonts w:ascii="宋体" w:hAnsi="宋体"/>
              </w:rPr>
              <w:t xml:space="preserve"> </w:t>
            </w:r>
            <w:r w:rsidRPr="00107788">
              <w:rPr>
                <w:rFonts w:ascii="宋体" w:hAnsi="宋体" w:hint="eastAsia"/>
              </w:rPr>
              <w:t>；</w:t>
            </w:r>
            <w:r w:rsidRPr="00107788">
              <w:rPr>
                <w:rFonts w:ascii="宋体" w:hAnsi="宋体"/>
              </w:rPr>
              <w:t xml:space="preserve">   </w:t>
            </w:r>
            <w:r w:rsidRPr="00107788">
              <w:rPr>
                <w:rFonts w:ascii="宋体" w:hAnsi="宋体" w:hint="eastAsia"/>
              </w:rPr>
              <w:t>总学时：</w:t>
            </w:r>
            <w:r w:rsidRPr="00107788">
              <w:rPr>
                <w:rFonts w:ascii="宋体" w:hAnsi="宋体"/>
              </w:rPr>
              <w:t xml:space="preserve"> </w:t>
            </w:r>
            <w:r w:rsidRPr="00107788">
              <w:t xml:space="preserve">32 </w:t>
            </w:r>
            <w:r w:rsidRPr="00107788">
              <w:rPr>
                <w:rFonts w:hint="eastAsia"/>
              </w:rPr>
              <w:t>课时</w:t>
            </w:r>
          </w:p>
        </w:tc>
      </w:tr>
      <w:tr w:rsidR="008850E2" w:rsidRPr="00107788">
        <w:trPr>
          <w:cantSplit/>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Ansi="宋体" w:hint="eastAsia"/>
              </w:rPr>
              <w:t>考核方式</w:t>
            </w:r>
          </w:p>
        </w:tc>
        <w:tc>
          <w:tcPr>
            <w:tcW w:w="6794" w:type="dxa"/>
          </w:tcPr>
          <w:p w:rsidR="008850E2" w:rsidRPr="00107788" w:rsidRDefault="008850E2">
            <w:pPr>
              <w:spacing w:line="360" w:lineRule="auto"/>
              <w:rPr>
                <w:rFonts w:ascii="宋体"/>
              </w:rPr>
            </w:pPr>
            <w:r w:rsidRPr="00107788">
              <w:rPr>
                <w:rFonts w:ascii="宋体" w:hAnsi="宋体" w:hint="eastAsia"/>
              </w:rPr>
              <w:t>考查</w:t>
            </w:r>
          </w:p>
        </w:tc>
      </w:tr>
      <w:tr w:rsidR="008850E2" w:rsidRPr="00107788">
        <w:trPr>
          <w:cantSplit/>
          <w:trHeight w:val="6456"/>
        </w:trPr>
        <w:tc>
          <w:tcPr>
            <w:tcW w:w="648" w:type="dxa"/>
          </w:tcPr>
          <w:p w:rsidR="008850E2" w:rsidRPr="00107788" w:rsidRDefault="008850E2">
            <w:pPr>
              <w:spacing w:line="360" w:lineRule="auto"/>
              <w:rPr>
                <w:rFonts w:ascii="宋体"/>
              </w:rPr>
            </w:pPr>
          </w:p>
          <w:p w:rsidR="008850E2" w:rsidRPr="00107788" w:rsidRDefault="008850E2">
            <w:pPr>
              <w:spacing w:line="360" w:lineRule="auto"/>
              <w:rPr>
                <w:rFonts w:ascii="宋体"/>
              </w:rPr>
            </w:pPr>
          </w:p>
          <w:p w:rsidR="008850E2" w:rsidRPr="00107788" w:rsidRDefault="008850E2">
            <w:pPr>
              <w:spacing w:line="360" w:lineRule="auto"/>
              <w:rPr>
                <w:rFonts w:ascii="宋体"/>
              </w:rPr>
            </w:pPr>
          </w:p>
          <w:p w:rsidR="008850E2" w:rsidRPr="00107788" w:rsidRDefault="008850E2">
            <w:pPr>
              <w:spacing w:line="360" w:lineRule="auto"/>
              <w:rPr>
                <w:rFonts w:ascii="宋体"/>
              </w:rPr>
            </w:pPr>
            <w:r w:rsidRPr="00107788">
              <w:rPr>
                <w:rFonts w:ascii="宋体" w:hAnsi="宋体" w:hint="eastAsia"/>
              </w:rPr>
              <w:t>课程</w:t>
            </w:r>
          </w:p>
          <w:p w:rsidR="008850E2" w:rsidRPr="00107788" w:rsidRDefault="008850E2">
            <w:pPr>
              <w:spacing w:line="360" w:lineRule="auto"/>
              <w:rPr>
                <w:rFonts w:ascii="宋体"/>
              </w:rPr>
            </w:pPr>
            <w:r w:rsidRPr="00107788">
              <w:rPr>
                <w:rFonts w:ascii="宋体" w:hAns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展示设计是产品设计的专业任选课程。主要讲授展示的起源与发展趋势、现代展示要素、展示设计程序及大型展会设计规程等内容；重点讲述展示要素与展示设计程序两部分。通过学习，使学生了解展示的经济性、科技性、艺术性及文化性，掌握现代展示中场地空间的分析与分割、色彩灯光的把握、展示视觉传达的设计及展示道具的运用，并在此基础上能够明确了解现代展示设计程序与方法。</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通过本课程的学习，使学生具备一定的空间想象能力和造型能力，熟悉展示设计范围内新技术、新工艺、新材料的运用。在课题设计过程中，锻炼学生的创造能力和实施能力，从而达到专题实践设计的能力要求。</w:t>
            </w:r>
          </w:p>
        </w:tc>
      </w:tr>
      <w:tr w:rsidR="008850E2" w:rsidRPr="00107788">
        <w:trPr>
          <w:cantSplit/>
          <w:trHeight w:val="934"/>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教材</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郑曦阳</w:t>
            </w:r>
            <w:r w:rsidRPr="00AA036B">
              <w:rPr>
                <w:rFonts w:ascii="仿宋_GB2312" w:eastAsia="仿宋_GB2312" w:hAnsi="宋体"/>
                <w:bCs/>
                <w:szCs w:val="21"/>
              </w:rPr>
              <w:t>,</w:t>
            </w:r>
            <w:r w:rsidRPr="00AA036B">
              <w:rPr>
                <w:rFonts w:ascii="仿宋_GB2312" w:eastAsia="仿宋_GB2312" w:hAnsi="宋体" w:hint="eastAsia"/>
                <w:bCs/>
                <w:szCs w:val="21"/>
              </w:rPr>
              <w:t>徐宏</w:t>
            </w:r>
            <w:r w:rsidRPr="00AA036B">
              <w:rPr>
                <w:rFonts w:ascii="仿宋_GB2312" w:eastAsia="仿宋_GB2312" w:hAnsi="宋体"/>
                <w:bCs/>
                <w:szCs w:val="21"/>
              </w:rPr>
              <w:t>,</w:t>
            </w:r>
            <w:r w:rsidRPr="00AA036B">
              <w:rPr>
                <w:rFonts w:ascii="仿宋_GB2312" w:eastAsia="仿宋_GB2312" w:hAnsi="宋体" w:hint="eastAsia"/>
                <w:bCs/>
                <w:szCs w:val="21"/>
              </w:rPr>
              <w:t>王莉</w:t>
            </w:r>
            <w:r w:rsidRPr="00AA036B">
              <w:rPr>
                <w:rFonts w:ascii="仿宋_GB2312" w:eastAsia="仿宋_GB2312" w:hAnsi="宋体"/>
                <w:bCs/>
                <w:szCs w:val="21"/>
              </w:rPr>
              <w:t>.</w:t>
            </w:r>
            <w:r w:rsidRPr="00AA036B">
              <w:rPr>
                <w:rFonts w:ascii="仿宋_GB2312" w:eastAsia="仿宋_GB2312" w:hAnsi="宋体" w:hint="eastAsia"/>
                <w:bCs/>
                <w:szCs w:val="21"/>
              </w:rPr>
              <w:t>展示设计与分析</w:t>
            </w:r>
            <w:r w:rsidRPr="00AA036B">
              <w:rPr>
                <w:rFonts w:ascii="仿宋_GB2312" w:eastAsia="仿宋_GB2312" w:hAnsi="宋体"/>
                <w:bCs/>
                <w:szCs w:val="21"/>
              </w:rPr>
              <w:t>.</w:t>
            </w:r>
            <w:r w:rsidRPr="00AA036B">
              <w:rPr>
                <w:rFonts w:ascii="仿宋_GB2312" w:eastAsia="仿宋_GB2312" w:hAnsi="宋体" w:hint="eastAsia"/>
                <w:bCs/>
                <w:szCs w:val="21"/>
              </w:rPr>
              <w:t>中国建筑工业出版社，</w:t>
            </w:r>
            <w:r w:rsidRPr="00AA036B">
              <w:rPr>
                <w:rFonts w:ascii="仿宋_GB2312" w:eastAsia="仿宋_GB2312" w:hAnsi="宋体"/>
                <w:bCs/>
                <w:szCs w:val="21"/>
              </w:rPr>
              <w:t>2013.3</w:t>
            </w:r>
          </w:p>
        </w:tc>
      </w:tr>
      <w:tr w:rsidR="008850E2" w:rsidRPr="00107788">
        <w:trPr>
          <w:cantSplit/>
          <w:trHeight w:val="1073"/>
        </w:trPr>
        <w:tc>
          <w:tcPr>
            <w:tcW w:w="648" w:type="dxa"/>
            <w:vAlign w:val="center"/>
          </w:tcPr>
          <w:p w:rsidR="008850E2" w:rsidRPr="00107788" w:rsidRDefault="008850E2">
            <w:pPr>
              <w:spacing w:line="360" w:lineRule="auto"/>
              <w:jc w:val="center"/>
              <w:rPr>
                <w:rFonts w:ascii="宋体"/>
              </w:rPr>
            </w:pPr>
            <w:r w:rsidRPr="00107788">
              <w:rPr>
                <w:rFonts w:ascii="宋体" w:hAnsi="宋体" w:hint="eastAsia"/>
              </w:rPr>
              <w:t>参考资料</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史习平</w:t>
            </w:r>
            <w:r w:rsidRPr="00AA036B">
              <w:rPr>
                <w:rFonts w:ascii="仿宋_GB2312" w:eastAsia="仿宋_GB2312" w:hAnsi="宋体"/>
                <w:bCs/>
                <w:szCs w:val="21"/>
              </w:rPr>
              <w:t>,</w:t>
            </w:r>
            <w:r w:rsidRPr="00AA036B">
              <w:rPr>
                <w:rFonts w:ascii="仿宋_GB2312" w:eastAsia="仿宋_GB2312" w:hAnsi="宋体" w:hint="eastAsia"/>
                <w:bCs/>
                <w:szCs w:val="21"/>
              </w:rPr>
              <w:t>马赛</w:t>
            </w:r>
            <w:r w:rsidRPr="00AA036B">
              <w:rPr>
                <w:rFonts w:ascii="仿宋_GB2312" w:eastAsia="仿宋_GB2312" w:hAnsi="宋体"/>
                <w:bCs/>
                <w:szCs w:val="21"/>
              </w:rPr>
              <w:t>,</w:t>
            </w:r>
            <w:r w:rsidRPr="00AA036B">
              <w:rPr>
                <w:rFonts w:ascii="仿宋_GB2312" w:eastAsia="仿宋_GB2312" w:hAnsi="宋体" w:hint="eastAsia"/>
                <w:bCs/>
                <w:szCs w:val="21"/>
              </w:rPr>
              <w:t>董宇编著</w:t>
            </w:r>
            <w:r w:rsidRPr="00AA036B">
              <w:rPr>
                <w:rFonts w:ascii="仿宋_GB2312" w:eastAsia="仿宋_GB2312" w:hAnsi="宋体"/>
                <w:bCs/>
                <w:szCs w:val="21"/>
              </w:rPr>
              <w:t xml:space="preserve">. </w:t>
            </w:r>
            <w:r w:rsidRPr="00AA036B">
              <w:rPr>
                <w:rFonts w:ascii="仿宋_GB2312" w:eastAsia="仿宋_GB2312" w:hAnsi="宋体" w:hint="eastAsia"/>
                <w:bCs/>
                <w:szCs w:val="21"/>
              </w:rPr>
              <w:t>展示设计</w:t>
            </w:r>
            <w:r w:rsidRPr="00AA036B">
              <w:rPr>
                <w:rFonts w:ascii="仿宋_GB2312" w:eastAsia="仿宋_GB2312" w:hAnsi="宋体"/>
                <w:bCs/>
                <w:szCs w:val="21"/>
              </w:rPr>
              <w:t>.</w:t>
            </w:r>
            <w:r w:rsidRPr="00AA036B">
              <w:rPr>
                <w:rFonts w:ascii="仿宋_GB2312" w:eastAsia="仿宋_GB2312" w:hAnsi="宋体" w:hint="eastAsia"/>
                <w:bCs/>
                <w:szCs w:val="21"/>
              </w:rPr>
              <w:t>北京：清华大学出版，</w:t>
            </w:r>
            <w:r w:rsidRPr="00AA036B">
              <w:rPr>
                <w:rFonts w:ascii="仿宋_GB2312" w:eastAsia="仿宋_GB2312" w:hAnsi="宋体"/>
                <w:bCs/>
                <w:szCs w:val="21"/>
              </w:rPr>
              <w:t>2006.6</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叶苹</w:t>
            </w:r>
            <w:r w:rsidRPr="00AA036B">
              <w:rPr>
                <w:rFonts w:ascii="仿宋_GB2312" w:eastAsia="仿宋_GB2312" w:hAnsi="宋体"/>
                <w:bCs/>
                <w:szCs w:val="21"/>
              </w:rPr>
              <w:t>.</w:t>
            </w:r>
            <w:r w:rsidRPr="00AA036B">
              <w:rPr>
                <w:rFonts w:ascii="仿宋_GB2312" w:eastAsia="仿宋_GB2312" w:hAnsi="宋体" w:hint="eastAsia"/>
                <w:bCs/>
                <w:szCs w:val="21"/>
              </w:rPr>
              <w:t>展示设计教程</w:t>
            </w:r>
            <w:r w:rsidRPr="00AA036B">
              <w:rPr>
                <w:rFonts w:ascii="仿宋_GB2312" w:eastAsia="仿宋_GB2312" w:hAnsi="宋体"/>
                <w:bCs/>
                <w:szCs w:val="21"/>
              </w:rPr>
              <w:t>.</w:t>
            </w:r>
            <w:r w:rsidRPr="00AA036B">
              <w:rPr>
                <w:rFonts w:ascii="仿宋_GB2312" w:eastAsia="仿宋_GB2312" w:hAnsi="宋体" w:hint="eastAsia"/>
                <w:bCs/>
                <w:szCs w:val="21"/>
              </w:rPr>
              <w:t>高等教育出版社，</w:t>
            </w:r>
            <w:r w:rsidRPr="00AA036B">
              <w:rPr>
                <w:rFonts w:ascii="仿宋_GB2312" w:eastAsia="仿宋_GB2312" w:hAnsi="宋体"/>
                <w:bCs/>
                <w:szCs w:val="21"/>
              </w:rPr>
              <w:t>2012.7</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8B2649">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8850E2" w:rsidRDefault="008850E2">
      <w:pPr>
        <w:jc w:val="center"/>
        <w:rPr>
          <w:rFonts w:ascii="宋体"/>
          <w:sz w:val="36"/>
        </w:rPr>
      </w:pPr>
      <w:r>
        <w:rPr>
          <w:rFonts w:ascii="宋体" w:hint="eastAsia"/>
          <w:sz w:val="36"/>
        </w:rPr>
        <w:lastRenderedPageBreak/>
        <w:t>课</w:t>
      </w:r>
      <w:r>
        <w:rPr>
          <w:rFonts w:ascii="宋体"/>
          <w:sz w:val="36"/>
        </w:rPr>
        <w:t xml:space="preserve"> </w:t>
      </w:r>
      <w:r>
        <w:rPr>
          <w:rFonts w:ascii="宋体" w:hint="eastAsia"/>
          <w:sz w:val="36"/>
        </w:rPr>
        <w:t>程</w:t>
      </w:r>
      <w:r>
        <w:rPr>
          <w:rFonts w:ascii="宋体"/>
          <w:sz w:val="36"/>
        </w:rPr>
        <w:t xml:space="preserve"> </w:t>
      </w:r>
      <w:r>
        <w:rPr>
          <w:rFonts w:ascii="宋体" w:hint="eastAsia"/>
          <w:sz w:val="36"/>
        </w:rPr>
        <w:t>简</w:t>
      </w:r>
      <w:r>
        <w:rPr>
          <w:rFonts w:ascii="宋体"/>
          <w:sz w:val="36"/>
        </w:rPr>
        <w:t xml:space="preserve"> </w:t>
      </w:r>
      <w:r>
        <w:rPr>
          <w:rFonts w:asci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850E2" w:rsidRPr="00107788">
        <w:trPr>
          <w:cantSplit/>
          <w:trHeight w:val="296"/>
          <w:jc w:val="center"/>
        </w:trPr>
        <w:tc>
          <w:tcPr>
            <w:tcW w:w="648" w:type="dxa"/>
            <w:vMerge w:val="restart"/>
          </w:tcPr>
          <w:p w:rsidR="008850E2" w:rsidRPr="00107788" w:rsidRDefault="008850E2">
            <w:pPr>
              <w:spacing w:line="360" w:lineRule="auto"/>
              <w:rPr>
                <w:rFonts w:ascii="宋体"/>
              </w:rPr>
            </w:pPr>
            <w:r w:rsidRPr="00107788">
              <w:rPr>
                <w:rFonts w:ascii="宋体" w:hint="eastAsia"/>
              </w:rPr>
              <w:t>课程</w:t>
            </w:r>
          </w:p>
          <w:p w:rsidR="008850E2" w:rsidRPr="00107788" w:rsidRDefault="008850E2">
            <w:pPr>
              <w:spacing w:line="360" w:lineRule="auto"/>
              <w:rPr>
                <w:rFonts w:ascii="宋体"/>
              </w:rPr>
            </w:pPr>
            <w:r w:rsidRPr="00107788">
              <w:rPr>
                <w:rFonts w:ascii="宋体" w:hint="eastAsia"/>
              </w:rPr>
              <w:t>名称</w:t>
            </w:r>
          </w:p>
        </w:tc>
        <w:tc>
          <w:tcPr>
            <w:tcW w:w="1080" w:type="dxa"/>
          </w:tcPr>
          <w:p w:rsidR="008850E2" w:rsidRPr="00107788" w:rsidRDefault="008850E2">
            <w:pPr>
              <w:spacing w:line="360" w:lineRule="auto"/>
              <w:rPr>
                <w:rFonts w:ascii="宋体"/>
              </w:rPr>
            </w:pPr>
            <w:r w:rsidRPr="00107788">
              <w:rPr>
                <w:rFonts w:ascii="宋体" w:hint="eastAsia"/>
              </w:rPr>
              <w:t>中文全称</w:t>
            </w:r>
          </w:p>
        </w:tc>
        <w:tc>
          <w:tcPr>
            <w:tcW w:w="6794" w:type="dxa"/>
            <w:vAlign w:val="center"/>
          </w:tcPr>
          <w:p w:rsidR="008850E2" w:rsidRPr="00107788" w:rsidRDefault="008850E2">
            <w:pPr>
              <w:spacing w:line="360" w:lineRule="auto"/>
              <w:rPr>
                <w:rFonts w:ascii="宋体"/>
              </w:rPr>
            </w:pPr>
            <w:r w:rsidRPr="00107788">
              <w:rPr>
                <w:rFonts w:ascii="宋体" w:hint="eastAsia"/>
              </w:rPr>
              <w:t>产品设计创新方法</w:t>
            </w:r>
          </w:p>
        </w:tc>
      </w:tr>
      <w:tr w:rsidR="008850E2" w:rsidRPr="00107788">
        <w:trPr>
          <w:cantSplit/>
          <w:jc w:val="center"/>
        </w:trPr>
        <w:tc>
          <w:tcPr>
            <w:tcW w:w="648" w:type="dxa"/>
            <w:vMerge/>
          </w:tcPr>
          <w:p w:rsidR="008850E2" w:rsidRPr="00107788" w:rsidRDefault="008850E2"/>
        </w:tc>
        <w:tc>
          <w:tcPr>
            <w:tcW w:w="1080" w:type="dxa"/>
          </w:tcPr>
          <w:p w:rsidR="008850E2" w:rsidRPr="00107788" w:rsidRDefault="008850E2">
            <w:pPr>
              <w:spacing w:line="360" w:lineRule="auto"/>
              <w:rPr>
                <w:rFonts w:ascii="宋体"/>
              </w:rPr>
            </w:pPr>
            <w:r w:rsidRPr="00107788">
              <w:rPr>
                <w:rFonts w:ascii="宋体" w:hint="eastAsia"/>
              </w:rPr>
              <w:t>英文全称</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szCs w:val="21"/>
              </w:rPr>
              <w:t>Innovation Methods of Product Design</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int="eastAsia"/>
              </w:rPr>
              <w:t>课程代码</w:t>
            </w:r>
          </w:p>
        </w:tc>
        <w:tc>
          <w:tcPr>
            <w:tcW w:w="6794" w:type="dxa"/>
            <w:vAlign w:val="center"/>
          </w:tcPr>
          <w:p w:rsidR="008850E2" w:rsidRPr="00107788" w:rsidRDefault="008850E2">
            <w:pPr>
              <w:spacing w:line="360" w:lineRule="auto"/>
              <w:rPr>
                <w:rFonts w:ascii="Times New Roman" w:hAnsi="Times New Roman"/>
                <w:szCs w:val="21"/>
              </w:rPr>
            </w:pPr>
            <w:r w:rsidRPr="00107788">
              <w:rPr>
                <w:rFonts w:ascii="Times New Roman" w:hAnsi="Times New Roman"/>
                <w:szCs w:val="21"/>
              </w:rPr>
              <w:t>2218150</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int="eastAsia"/>
              </w:rPr>
              <w:t>课程适用专业</w:t>
            </w:r>
          </w:p>
        </w:tc>
        <w:tc>
          <w:tcPr>
            <w:tcW w:w="6794" w:type="dxa"/>
            <w:vAlign w:val="center"/>
          </w:tcPr>
          <w:p w:rsidR="008850E2" w:rsidRPr="00107788" w:rsidRDefault="008850E2">
            <w:pPr>
              <w:spacing w:line="360" w:lineRule="auto"/>
              <w:rPr>
                <w:rFonts w:ascii="宋体"/>
              </w:rPr>
            </w:pPr>
            <w:r w:rsidRPr="00107788">
              <w:rPr>
                <w:rFonts w:ascii="宋体" w:hint="eastAsia"/>
              </w:rPr>
              <w:t>产品设计</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int="eastAsia"/>
              </w:rPr>
              <w:t>学时学分</w:t>
            </w:r>
          </w:p>
        </w:tc>
        <w:tc>
          <w:tcPr>
            <w:tcW w:w="6794" w:type="dxa"/>
            <w:vAlign w:val="center"/>
          </w:tcPr>
          <w:p w:rsidR="008850E2" w:rsidRPr="00107788" w:rsidRDefault="008850E2">
            <w:pPr>
              <w:spacing w:line="360" w:lineRule="auto"/>
              <w:rPr>
                <w:rFonts w:ascii="宋体"/>
              </w:rPr>
            </w:pPr>
            <w:r w:rsidRPr="00107788">
              <w:rPr>
                <w:rFonts w:ascii="宋体" w:hint="eastAsia"/>
              </w:rPr>
              <w:t>学分：</w:t>
            </w:r>
            <w:r w:rsidRPr="00107788">
              <w:rPr>
                <w:rFonts w:ascii="宋体"/>
              </w:rPr>
              <w:t xml:space="preserve">   </w:t>
            </w:r>
            <w:r w:rsidRPr="00107788">
              <w:t>2</w:t>
            </w:r>
            <w:r w:rsidRPr="00107788">
              <w:rPr>
                <w:rFonts w:ascii="宋体"/>
              </w:rPr>
              <w:t xml:space="preserve">    </w:t>
            </w:r>
            <w:r w:rsidRPr="00107788">
              <w:rPr>
                <w:rFonts w:ascii="宋体" w:hint="eastAsia"/>
              </w:rPr>
              <w:t>分；</w:t>
            </w:r>
            <w:r w:rsidRPr="00107788">
              <w:rPr>
                <w:rFonts w:ascii="宋体"/>
              </w:rPr>
              <w:t xml:space="preserve">     </w:t>
            </w:r>
            <w:r w:rsidRPr="00107788">
              <w:rPr>
                <w:rFonts w:ascii="宋体" w:hint="eastAsia"/>
              </w:rPr>
              <w:t>总学时：</w:t>
            </w:r>
            <w:r w:rsidRPr="00107788">
              <w:rPr>
                <w:rFonts w:ascii="宋体"/>
              </w:rPr>
              <w:t xml:space="preserve">   </w:t>
            </w:r>
            <w:r w:rsidRPr="00107788">
              <w:t>32</w:t>
            </w:r>
            <w:r w:rsidRPr="00107788">
              <w:rPr>
                <w:rFonts w:ascii="宋体"/>
              </w:rPr>
              <w:t xml:space="preserve">     </w:t>
            </w:r>
            <w:r w:rsidRPr="00107788">
              <w:rPr>
                <w:rFonts w:ascii="宋体" w:hint="eastAsia"/>
              </w:rPr>
              <w:t>课时</w:t>
            </w:r>
          </w:p>
        </w:tc>
      </w:tr>
      <w:tr w:rsidR="008850E2" w:rsidRPr="00107788">
        <w:trPr>
          <w:cantSplit/>
          <w:jc w:val="center"/>
        </w:trPr>
        <w:tc>
          <w:tcPr>
            <w:tcW w:w="1728" w:type="dxa"/>
            <w:gridSpan w:val="2"/>
          </w:tcPr>
          <w:p w:rsidR="008850E2" w:rsidRPr="00107788" w:rsidRDefault="008850E2" w:rsidP="008B2649">
            <w:pPr>
              <w:spacing w:line="360" w:lineRule="auto"/>
              <w:ind w:firstLineChars="100" w:firstLine="210"/>
              <w:rPr>
                <w:rFonts w:ascii="宋体"/>
              </w:rPr>
            </w:pPr>
            <w:r w:rsidRPr="00107788">
              <w:rPr>
                <w:rFonts w:ascii="宋体" w:hint="eastAsia"/>
              </w:rPr>
              <w:t>考核方式</w:t>
            </w:r>
          </w:p>
        </w:tc>
        <w:tc>
          <w:tcPr>
            <w:tcW w:w="6794" w:type="dxa"/>
            <w:vAlign w:val="center"/>
          </w:tcPr>
          <w:p w:rsidR="008850E2" w:rsidRPr="00107788" w:rsidRDefault="008850E2">
            <w:pPr>
              <w:spacing w:line="360" w:lineRule="auto"/>
              <w:rPr>
                <w:rFonts w:ascii="宋体"/>
              </w:rPr>
            </w:pPr>
            <w:r w:rsidRPr="00107788">
              <w:rPr>
                <w:rFonts w:ascii="宋体" w:hint="eastAsia"/>
              </w:rPr>
              <w:t>考试</w:t>
            </w:r>
          </w:p>
        </w:tc>
      </w:tr>
      <w:tr w:rsidR="008850E2" w:rsidRPr="00107788">
        <w:trPr>
          <w:cantSplit/>
          <w:trHeight w:val="6456"/>
          <w:jc w:val="center"/>
        </w:trPr>
        <w:tc>
          <w:tcPr>
            <w:tcW w:w="648" w:type="dxa"/>
            <w:vAlign w:val="center"/>
          </w:tcPr>
          <w:p w:rsidR="008850E2" w:rsidRPr="00107788" w:rsidRDefault="008850E2">
            <w:pPr>
              <w:spacing w:line="360" w:lineRule="auto"/>
              <w:rPr>
                <w:rFonts w:ascii="宋体"/>
              </w:rPr>
            </w:pPr>
            <w:r w:rsidRPr="00107788">
              <w:rPr>
                <w:rFonts w:ascii="宋体" w:hint="eastAsia"/>
              </w:rPr>
              <w:t>课程</w:t>
            </w:r>
          </w:p>
          <w:p w:rsidR="008850E2" w:rsidRPr="00107788" w:rsidRDefault="008850E2">
            <w:pPr>
              <w:spacing w:line="360" w:lineRule="auto"/>
              <w:rPr>
                <w:rFonts w:ascii="宋体"/>
              </w:rPr>
            </w:pPr>
            <w:r w:rsidRPr="00107788">
              <w:rPr>
                <w:rFonts w:ascii="宋体" w:hint="eastAsia"/>
              </w:rPr>
              <w:t>内容</w:t>
            </w:r>
          </w:p>
        </w:tc>
        <w:tc>
          <w:tcPr>
            <w:tcW w:w="7874" w:type="dxa"/>
            <w:gridSpan w:val="2"/>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产品设计创新方法是一门专业选修课程，是带领学生涉足产品创新领域的专业方向课程。产品设计创新方法课程的教学，旨在引导学生认识、了解产品创新设计的内涵，启发学生以设计的眼光观察事物、发现问题、分析问题、解决问题的能力，掌握产品创新的基本方法和设计规律，培养学生积极思考、大胆创新的思维习性，挖掘学生构思创新的潜能，提高学生对产品设计的兴趣，锻炼学生实际操作动手能力，培养学生动手动脑、大处着眼、小处着手、踏踏实实的良好设计习惯，为学生以后在设计领域发展指引方向，并奠定坚实的基础。</w:t>
            </w:r>
          </w:p>
        </w:tc>
      </w:tr>
      <w:tr w:rsidR="008850E2" w:rsidRPr="00107788">
        <w:trPr>
          <w:cantSplit/>
          <w:jc w:val="center"/>
        </w:trPr>
        <w:tc>
          <w:tcPr>
            <w:tcW w:w="648" w:type="dxa"/>
            <w:vAlign w:val="center"/>
          </w:tcPr>
          <w:p w:rsidR="008850E2" w:rsidRPr="00107788" w:rsidRDefault="008850E2">
            <w:pPr>
              <w:spacing w:line="360" w:lineRule="auto"/>
              <w:jc w:val="center"/>
              <w:rPr>
                <w:rFonts w:ascii="宋体"/>
              </w:rPr>
            </w:pPr>
            <w:r w:rsidRPr="00107788">
              <w:rPr>
                <w:rFonts w:ascii="宋体" w:hint="eastAsia"/>
              </w:rPr>
              <w:t>教材</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李彦</w:t>
            </w:r>
            <w:r w:rsidRPr="00AA036B">
              <w:rPr>
                <w:rFonts w:ascii="仿宋_GB2312" w:eastAsia="仿宋_GB2312" w:hAnsi="宋体"/>
                <w:bCs/>
                <w:szCs w:val="21"/>
              </w:rPr>
              <w:t>.</w:t>
            </w:r>
            <w:r w:rsidRPr="00AA036B">
              <w:rPr>
                <w:rFonts w:ascii="仿宋_GB2312" w:eastAsia="仿宋_GB2312" w:hAnsi="宋体" w:hint="eastAsia"/>
                <w:bCs/>
                <w:szCs w:val="21"/>
              </w:rPr>
              <w:t>产品创新设计理论及方法</w:t>
            </w:r>
            <w:r w:rsidRPr="00AA036B">
              <w:rPr>
                <w:rFonts w:ascii="仿宋_GB2312" w:eastAsia="仿宋_GB2312" w:hAnsi="宋体"/>
                <w:bCs/>
                <w:szCs w:val="21"/>
              </w:rPr>
              <w:t>.</w:t>
            </w:r>
            <w:r w:rsidRPr="00AA036B">
              <w:rPr>
                <w:rFonts w:ascii="仿宋_GB2312" w:eastAsia="仿宋_GB2312" w:hAnsi="宋体" w:hint="eastAsia"/>
                <w:bCs/>
                <w:szCs w:val="21"/>
              </w:rPr>
              <w:t>科学出版社，</w:t>
            </w:r>
            <w:r w:rsidRPr="00AA036B">
              <w:rPr>
                <w:rFonts w:ascii="仿宋_GB2312" w:eastAsia="仿宋_GB2312" w:hAnsi="宋体"/>
                <w:bCs/>
                <w:szCs w:val="21"/>
              </w:rPr>
              <w:t>2013.3</w:t>
            </w:r>
          </w:p>
        </w:tc>
      </w:tr>
      <w:tr w:rsidR="008850E2" w:rsidRPr="00107788">
        <w:trPr>
          <w:cantSplit/>
          <w:trHeight w:val="1379"/>
          <w:jc w:val="center"/>
        </w:trPr>
        <w:tc>
          <w:tcPr>
            <w:tcW w:w="648" w:type="dxa"/>
            <w:vAlign w:val="center"/>
          </w:tcPr>
          <w:p w:rsidR="008850E2" w:rsidRPr="00107788" w:rsidRDefault="008850E2">
            <w:pPr>
              <w:spacing w:line="360" w:lineRule="auto"/>
              <w:jc w:val="center"/>
              <w:rPr>
                <w:rFonts w:ascii="宋体"/>
              </w:rPr>
            </w:pPr>
            <w:r w:rsidRPr="00107788">
              <w:rPr>
                <w:rFonts w:ascii="宋体" w:hint="eastAsia"/>
              </w:rPr>
              <w:t>参考资料</w:t>
            </w:r>
          </w:p>
        </w:tc>
        <w:tc>
          <w:tcPr>
            <w:tcW w:w="7874" w:type="dxa"/>
            <w:gridSpan w:val="2"/>
            <w:vAlign w:val="center"/>
          </w:tcPr>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江杉</w:t>
            </w:r>
            <w:r w:rsidRPr="00AA036B">
              <w:rPr>
                <w:rFonts w:ascii="仿宋_GB2312" w:eastAsia="仿宋_GB2312" w:hAnsi="宋体"/>
                <w:bCs/>
                <w:szCs w:val="21"/>
              </w:rPr>
              <w:t>.</w:t>
            </w:r>
            <w:r w:rsidRPr="00AA036B">
              <w:rPr>
                <w:rFonts w:ascii="仿宋_GB2312" w:eastAsia="仿宋_GB2312" w:hAnsi="宋体" w:hint="eastAsia"/>
                <w:bCs/>
                <w:szCs w:val="21"/>
              </w:rPr>
              <w:t>产品创新设计</w:t>
            </w:r>
            <w:r w:rsidRPr="00AA036B">
              <w:rPr>
                <w:rFonts w:ascii="仿宋_GB2312" w:eastAsia="仿宋_GB2312" w:hAnsi="宋体"/>
                <w:bCs/>
                <w:szCs w:val="21"/>
              </w:rPr>
              <w:t>.</w:t>
            </w:r>
            <w:r w:rsidRPr="00AA036B">
              <w:rPr>
                <w:rFonts w:ascii="仿宋_GB2312" w:eastAsia="仿宋_GB2312" w:hAnsi="宋体" w:hint="eastAsia"/>
                <w:bCs/>
                <w:szCs w:val="21"/>
              </w:rPr>
              <w:t>北京理工大学出版社，</w:t>
            </w:r>
            <w:r w:rsidRPr="00AA036B">
              <w:rPr>
                <w:rFonts w:ascii="仿宋_GB2312" w:eastAsia="仿宋_GB2312" w:hAnsi="宋体"/>
                <w:bCs/>
                <w:szCs w:val="21"/>
              </w:rPr>
              <w:t>2009.11</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张琲</w:t>
            </w:r>
            <w:r w:rsidRPr="00AA036B">
              <w:rPr>
                <w:rFonts w:ascii="仿宋_GB2312" w:eastAsia="仿宋_GB2312" w:hAnsi="宋体"/>
                <w:bCs/>
                <w:szCs w:val="21"/>
              </w:rPr>
              <w:t>.</w:t>
            </w:r>
            <w:r w:rsidRPr="00AA036B">
              <w:rPr>
                <w:rFonts w:ascii="仿宋_GB2312" w:eastAsia="仿宋_GB2312" w:hAnsi="宋体" w:hint="eastAsia"/>
                <w:bCs/>
                <w:szCs w:val="21"/>
              </w:rPr>
              <w:t>产品创新设计与思维</w:t>
            </w:r>
            <w:r w:rsidRPr="00AA036B">
              <w:rPr>
                <w:rFonts w:ascii="仿宋_GB2312" w:eastAsia="仿宋_GB2312" w:hAnsi="宋体"/>
                <w:bCs/>
                <w:szCs w:val="21"/>
              </w:rPr>
              <w:t>.</w:t>
            </w:r>
            <w:r w:rsidRPr="00AA036B">
              <w:rPr>
                <w:rFonts w:ascii="仿宋_GB2312" w:eastAsia="仿宋_GB2312" w:hAnsi="宋体" w:hint="eastAsia"/>
                <w:bCs/>
                <w:szCs w:val="21"/>
              </w:rPr>
              <w:t>中国建筑工业出版社，</w:t>
            </w:r>
            <w:r w:rsidRPr="00AA036B">
              <w:rPr>
                <w:rFonts w:ascii="仿宋_GB2312" w:eastAsia="仿宋_GB2312" w:hAnsi="宋体"/>
                <w:bCs/>
                <w:szCs w:val="21"/>
              </w:rPr>
              <w:t>2009.11</w:t>
            </w:r>
          </w:p>
          <w:p w:rsidR="008850E2" w:rsidRPr="00AA036B" w:rsidRDefault="008850E2" w:rsidP="008B2649">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曾富洪</w:t>
            </w:r>
            <w:r w:rsidRPr="00AA036B">
              <w:rPr>
                <w:rFonts w:ascii="仿宋_GB2312" w:eastAsia="仿宋_GB2312" w:hAnsi="宋体"/>
                <w:bCs/>
                <w:szCs w:val="21"/>
              </w:rPr>
              <w:t>.</w:t>
            </w:r>
            <w:r w:rsidRPr="00AA036B">
              <w:rPr>
                <w:rFonts w:ascii="仿宋_GB2312" w:eastAsia="仿宋_GB2312" w:hAnsi="宋体" w:hint="eastAsia"/>
                <w:bCs/>
                <w:szCs w:val="21"/>
              </w:rPr>
              <w:t>产品创新设计与开发</w:t>
            </w:r>
            <w:r w:rsidRPr="00AA036B">
              <w:rPr>
                <w:rFonts w:ascii="仿宋_GB2312" w:eastAsia="仿宋_GB2312" w:hAnsi="宋体"/>
                <w:bCs/>
                <w:szCs w:val="21"/>
              </w:rPr>
              <w:t>.</w:t>
            </w:r>
            <w:r w:rsidRPr="00AA036B">
              <w:rPr>
                <w:rFonts w:ascii="仿宋_GB2312" w:eastAsia="仿宋_GB2312" w:hAnsi="宋体" w:hint="eastAsia"/>
                <w:bCs/>
                <w:szCs w:val="21"/>
              </w:rPr>
              <w:t>西南交大出版社，</w:t>
            </w:r>
            <w:r w:rsidRPr="00AA036B">
              <w:rPr>
                <w:rFonts w:ascii="仿宋_GB2312" w:eastAsia="仿宋_GB2312" w:hAnsi="宋体"/>
                <w:bCs/>
                <w:szCs w:val="21"/>
              </w:rPr>
              <w:t xml:space="preserve">2009.3 </w:t>
            </w:r>
          </w:p>
        </w:tc>
      </w:tr>
    </w:tbl>
    <w:p w:rsidR="008850E2" w:rsidRDefault="008850E2">
      <w:pPr>
        <w:spacing w:line="360" w:lineRule="auto"/>
        <w:rPr>
          <w:rFonts w:ascii="宋体"/>
          <w:sz w:val="24"/>
        </w:rPr>
      </w:pPr>
    </w:p>
    <w:p w:rsidR="008850E2" w:rsidRDefault="008850E2" w:rsidP="008B2649">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850E2" w:rsidRDefault="008850E2" w:rsidP="00983AA6">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sectPr w:rsidR="008850E2" w:rsidSect="001700F0">
      <w:footerReference w:type="default" r:id="rId3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C08" w:rsidRDefault="00C70C08" w:rsidP="00D26633">
      <w:r>
        <w:separator/>
      </w:r>
    </w:p>
  </w:endnote>
  <w:endnote w:type="continuationSeparator" w:id="0">
    <w:p w:rsidR="00C70C08" w:rsidRDefault="00C70C08" w:rsidP="00D266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方正小标宋简体">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CA9" w:rsidRDefault="00401CA9">
    <w:pPr>
      <w:pStyle w:val="a3"/>
    </w:pPr>
    <w:r>
      <w:rPr>
        <w:noProof/>
      </w:rPr>
      <w:pict>
        <v:shapetype id="_x0000_t202" coordsize="21600,21600" o:spt="202" path="m,l,21600r21600,l21600,xe">
          <v:stroke joinstyle="miter"/>
          <v:path gradientshapeok="t" o:connecttype="rect"/>
        </v:shapetype>
        <v:shape id="_x0000_s2051" type="#_x0000_t202" style="position:absolute;margin-left:0;margin-top:0;width:2in;height:2in;z-index:2;mso-wrap-style:none;mso-position-horizontal:center;mso-position-horizontal-relative:margin" filled="f" stroked="f" strokeweight=".5pt">
          <v:textbox style="mso-next-textbox:#_x0000_s2051;mso-fit-shape-to-text:t" inset="0,0,0,0">
            <w:txbxContent>
              <w:p w:rsidR="00401CA9" w:rsidRDefault="00401CA9">
                <w:pPr>
                  <w:snapToGrid w:val="0"/>
                  <w:rPr>
                    <w:sz w:val="18"/>
                  </w:rPr>
                </w:pPr>
                <w:r w:rsidRPr="00107FCA">
                  <w:fldChar w:fldCharType="begin"/>
                </w:r>
                <w:r>
                  <w:instrText xml:space="preserve"> PAGE  \* MERGEFORMAT </w:instrText>
                </w:r>
                <w:r w:rsidRPr="00107FCA">
                  <w:fldChar w:fldCharType="separate"/>
                </w:r>
                <w:r w:rsidR="00C82B47" w:rsidRPr="00C82B47">
                  <w:rPr>
                    <w:noProof/>
                    <w:sz w:val="18"/>
                  </w:rPr>
                  <w:t>2</w:t>
                </w:r>
                <w:r>
                  <w:rPr>
                    <w:noProof/>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649" w:rsidRDefault="008B2649">
    <w:pPr>
      <w:pStyle w:val="a3"/>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strokeweight=".5pt">
          <v:textbox style="mso-fit-shape-to-text:t" inset="0,0,0,0">
            <w:txbxContent>
              <w:p w:rsidR="008B2649" w:rsidRDefault="008B2649">
                <w:pPr>
                  <w:snapToGrid w:val="0"/>
                  <w:rPr>
                    <w:sz w:val="18"/>
                  </w:rPr>
                </w:pPr>
                <w:fldSimple w:instr=" PAGE  \* MERGEFORMAT ">
                  <w:r w:rsidR="00C82B47" w:rsidRPr="00C82B47">
                    <w:rPr>
                      <w:noProof/>
                      <w:sz w:val="18"/>
                    </w:rPr>
                    <w:t>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C08" w:rsidRDefault="00C70C08" w:rsidP="00D26633">
      <w:r>
        <w:separator/>
      </w:r>
    </w:p>
  </w:footnote>
  <w:footnote w:type="continuationSeparator" w:id="0">
    <w:p w:rsidR="00C70C08" w:rsidRDefault="00C70C08" w:rsidP="00D26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CA9" w:rsidRDefault="00401CA9">
    <w:pPr>
      <w:pStyle w:val="a4"/>
      <w:pBdr>
        <w:bottom w:val="none" w:sz="0" w:space="0" w:color="auto"/>
      </w:pBdr>
    </w:pPr>
  </w:p>
  <w:p w:rsidR="00401CA9" w:rsidRDefault="00401CA9">
    <w:pPr>
      <w:pStyle w:val="a4"/>
      <w:pBdr>
        <w:bottom w:val="none" w:sz="0" w:space="0" w:color="auto"/>
      </w:pBdr>
    </w:pPr>
  </w:p>
  <w:p w:rsidR="00401CA9" w:rsidRDefault="00401CA9">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93534"/>
    <w:multiLevelType w:val="multilevel"/>
    <w:tmpl w:val="5C893534"/>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71563C8D"/>
    <w:multiLevelType w:val="multilevel"/>
    <w:tmpl w:val="71563C8D"/>
    <w:lvl w:ilvl="0">
      <w:start w:val="1"/>
      <w:numFmt w:val="decimal"/>
      <w:lvlText w:val="%1"/>
      <w:lvlJc w:val="left"/>
      <w:pPr>
        <w:ind w:left="360" w:hanging="360"/>
      </w:pPr>
      <w:rPr>
        <w:rFonts w:cs="宋体"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1F26532"/>
    <w:rsid w:val="00107788"/>
    <w:rsid w:val="001700F0"/>
    <w:rsid w:val="002811AB"/>
    <w:rsid w:val="00401CA9"/>
    <w:rsid w:val="0054238A"/>
    <w:rsid w:val="00573DEF"/>
    <w:rsid w:val="007E18F7"/>
    <w:rsid w:val="008850E2"/>
    <w:rsid w:val="008B2649"/>
    <w:rsid w:val="00983AA6"/>
    <w:rsid w:val="00AA036B"/>
    <w:rsid w:val="00BC3670"/>
    <w:rsid w:val="00C70C08"/>
    <w:rsid w:val="00C82B47"/>
    <w:rsid w:val="00D26633"/>
    <w:rsid w:val="00DB5A52"/>
    <w:rsid w:val="00E4127F"/>
    <w:rsid w:val="00E76F81"/>
    <w:rsid w:val="01F26532"/>
    <w:rsid w:val="0F8912B1"/>
    <w:rsid w:val="5D79267A"/>
    <w:rsid w:val="689F303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hmetcnv"/>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633"/>
    <w:pPr>
      <w:widowControl w:val="0"/>
      <w:jc w:val="both"/>
    </w:pPr>
    <w:rPr>
      <w:kern w:val="2"/>
      <w:sz w:val="21"/>
      <w:szCs w:val="24"/>
    </w:rPr>
  </w:style>
  <w:style w:type="paragraph" w:styleId="1">
    <w:name w:val="heading 1"/>
    <w:basedOn w:val="a"/>
    <w:next w:val="a"/>
    <w:link w:val="1Char"/>
    <w:uiPriority w:val="99"/>
    <w:qFormat/>
    <w:rsid w:val="00D2663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834B2"/>
    <w:rPr>
      <w:b/>
      <w:bCs/>
      <w:kern w:val="44"/>
      <w:sz w:val="44"/>
      <w:szCs w:val="44"/>
    </w:rPr>
  </w:style>
  <w:style w:type="paragraph" w:styleId="2">
    <w:name w:val="Body Text Indent 2"/>
    <w:basedOn w:val="a"/>
    <w:link w:val="2Char"/>
    <w:uiPriority w:val="99"/>
    <w:rsid w:val="00D26633"/>
    <w:pPr>
      <w:spacing w:after="120" w:line="480" w:lineRule="auto"/>
      <w:ind w:leftChars="200" w:left="420"/>
    </w:pPr>
  </w:style>
  <w:style w:type="character" w:customStyle="1" w:styleId="2Char">
    <w:name w:val="正文文本缩进 2 Char"/>
    <w:basedOn w:val="a0"/>
    <w:link w:val="2"/>
    <w:uiPriority w:val="99"/>
    <w:semiHidden/>
    <w:rsid w:val="00A834B2"/>
    <w:rPr>
      <w:szCs w:val="24"/>
    </w:rPr>
  </w:style>
  <w:style w:type="paragraph" w:styleId="a3">
    <w:name w:val="footer"/>
    <w:basedOn w:val="a"/>
    <w:link w:val="Char"/>
    <w:uiPriority w:val="99"/>
    <w:rsid w:val="00D26633"/>
    <w:pPr>
      <w:tabs>
        <w:tab w:val="center" w:pos="4153"/>
        <w:tab w:val="right" w:pos="8306"/>
      </w:tabs>
      <w:snapToGrid w:val="0"/>
      <w:jc w:val="left"/>
    </w:pPr>
    <w:rPr>
      <w:sz w:val="18"/>
    </w:rPr>
  </w:style>
  <w:style w:type="character" w:customStyle="1" w:styleId="Char">
    <w:name w:val="页脚 Char"/>
    <w:basedOn w:val="a0"/>
    <w:link w:val="a3"/>
    <w:uiPriority w:val="99"/>
    <w:rsid w:val="00A834B2"/>
    <w:rPr>
      <w:sz w:val="18"/>
      <w:szCs w:val="18"/>
    </w:rPr>
  </w:style>
  <w:style w:type="paragraph" w:styleId="a4">
    <w:name w:val="header"/>
    <w:basedOn w:val="a"/>
    <w:link w:val="Char0"/>
    <w:uiPriority w:val="99"/>
    <w:rsid w:val="00D2663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uiPriority w:val="99"/>
    <w:semiHidden/>
    <w:rsid w:val="00A834B2"/>
    <w:rPr>
      <w:sz w:val="18"/>
      <w:szCs w:val="18"/>
    </w:rPr>
  </w:style>
  <w:style w:type="paragraph" w:styleId="a5">
    <w:name w:val="Normal (Web)"/>
    <w:basedOn w:val="a"/>
    <w:uiPriority w:val="99"/>
    <w:rsid w:val="00D26633"/>
    <w:pPr>
      <w:widowControl/>
      <w:spacing w:before="100" w:after="100"/>
      <w:jc w:val="left"/>
    </w:pPr>
    <w:rPr>
      <w:rFonts w:ascii="Arial Unicode MS" w:hAnsi="Arial Unicode MS"/>
      <w:kern w:val="0"/>
      <w:sz w:val="24"/>
      <w:szCs w:val="20"/>
    </w:rPr>
  </w:style>
  <w:style w:type="character" w:styleId="a6">
    <w:name w:val="Hyperlink"/>
    <w:basedOn w:val="a0"/>
    <w:uiPriority w:val="99"/>
    <w:rsid w:val="00D26633"/>
    <w:rPr>
      <w:rFonts w:cs="Times New Roman"/>
      <w:color w:val="0000FF"/>
      <w:u w:val="single"/>
    </w:rPr>
  </w:style>
  <w:style w:type="character" w:customStyle="1" w:styleId="longtext1">
    <w:name w:val="longtext1"/>
    <w:uiPriority w:val="99"/>
    <w:rsid w:val="00D26633"/>
  </w:style>
  <w:style w:type="character" w:customStyle="1" w:styleId="text1">
    <w:name w:val="text1"/>
    <w:uiPriority w:val="99"/>
    <w:rsid w:val="00D26633"/>
    <w:rPr>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arch.dangdang.com/book/search_pub.php?category=01&amp;key2=%C1%F5%B9%FA%D3%E0&amp;order=sort_xtime_desc" TargetMode="External"/><Relationship Id="rId18" Type="http://schemas.openxmlformats.org/officeDocument/2006/relationships/hyperlink" Target="http://baike.baidu.com/view/494713.htm" TargetMode="External"/><Relationship Id="rId26" Type="http://schemas.openxmlformats.org/officeDocument/2006/relationships/hyperlink" Target="http://www.dangdang.com/publish/%B1%B1%BE%A9%BF%C6%D1%A7%BC%BC%CA%F5%B3%F6%B0%E6%C9%E7_1" TargetMode="External"/><Relationship Id="rId39"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dangdang.com/author/%C0%EE%CE%C4%D2%BB_1" TargetMode="External"/><Relationship Id="rId34" Type="http://schemas.openxmlformats.org/officeDocument/2006/relationships/hyperlink" Target="http://www.amazon.cn/s?ie=UTF8&amp;search-alias=books&amp;field-author=%E9%B2%8D%E8%AF%97%E5%BA%A6" TargetMode="External"/><Relationship Id="rId7" Type="http://schemas.openxmlformats.org/officeDocument/2006/relationships/header" Target="header1.xml"/><Relationship Id="rId12" Type="http://schemas.openxmlformats.org/officeDocument/2006/relationships/hyperlink" Target="http://www.hopebook.net/keyword/12035.htm" TargetMode="External"/><Relationship Id="rId17" Type="http://schemas.openxmlformats.org/officeDocument/2006/relationships/hyperlink" Target="http://search.dangdang.com/book/search_pub.php?category=01&amp;key2=%B3%C2%BE%FC%C1%C1&amp;order=sort_xtime_desc" TargetMode="External"/><Relationship Id="rId25" Type="http://schemas.openxmlformats.org/officeDocument/2006/relationships/hyperlink" Target="http://www.dangdang.com/author/%C2%ED%B7%C6_1" TargetMode="External"/><Relationship Id="rId33" Type="http://schemas.openxmlformats.org/officeDocument/2006/relationships/hyperlink" Target="http://www.amazon.cn/s/477-3469714-6148029?ie=UTF8&amp;search-alias=books&amp;field-author=%E5%AE%89%E5%BE%B7%E7%83%88%E4%BA%9A%E6%96%AF%C2%B7%E4%BA%8E%E8%B4%9D%E5%8B%92%20%28Andreas%20Uebele%29" TargetMode="External"/><Relationship Id="rId38" Type="http://schemas.openxmlformats.org/officeDocument/2006/relationships/hyperlink" Target="http://search.dangdang.com/book/search_pub.php?category=01&amp;key3=%D6%D0%B9%FA%BD%A8%D6%FE%B9%A4%D2%B5%B3%F6%B0%E6%C9%E7&amp;order=sort_xtime_desc" TargetMode="External"/><Relationship Id="rId2" Type="http://schemas.openxmlformats.org/officeDocument/2006/relationships/styles" Target="styles.xml"/><Relationship Id="rId16" Type="http://schemas.openxmlformats.org/officeDocument/2006/relationships/hyperlink" Target="http://search.dangdang.com/book/search_pub.php?category=01&amp;key2=%C8%FB%B8%A5&amp;order=sort_xtime_desc" TargetMode="External"/><Relationship Id="rId20" Type="http://schemas.openxmlformats.org/officeDocument/2006/relationships/hyperlink" Target="http://www.dangdang.com/author/%D5%C5%D2%E0%B1%F3_1" TargetMode="External"/><Relationship Id="rId29" Type="http://schemas.openxmlformats.org/officeDocument/2006/relationships/hyperlink" Target="http://www.dangdang.com/author/%CB%B9%C5%ED%CB%BC_1"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opebook.net/keyword/5919.htm" TargetMode="External"/><Relationship Id="rId24" Type="http://schemas.openxmlformats.org/officeDocument/2006/relationships/hyperlink" Target="http://www.dangdang.com/author/%CD%F5%C0%B4_1" TargetMode="External"/><Relationship Id="rId32" Type="http://schemas.openxmlformats.org/officeDocument/2006/relationships/hyperlink" Target="http://baike.haosou.com/doc/6205241-6418508.html" TargetMode="External"/><Relationship Id="rId37" Type="http://schemas.openxmlformats.org/officeDocument/2006/relationships/hyperlink" Target="http://www.amazon.cn/%E6%A0%87%E7%89%8C%E4%B8%8E%E6%A0%87%E8%AF%86-%E7%8E%AF%E5%A2%83%E4%B8%AD%E7%9A%84%E6%A0%87%E8%AF%86%E8%AF%AD%E8%A8%80-%E8%8F%B2%E5%B0%94%C2%B7%E8%B4%9D%E6%81%A9%E6%96%AF/dp/B00114J6Q8/ref=sr_1_1?s=books&amp;ie=UTF8&amp;qid=1320244048&amp;sr=1-1"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arch.dangdang.com/book/search_pub.php?category=01&amp;key2=%B9%CB%D5%F1%D3%EE&amp;order=sort_xtime_desc" TargetMode="External"/><Relationship Id="rId23" Type="http://schemas.openxmlformats.org/officeDocument/2006/relationships/hyperlink" Target="http://www.dangdang.com/author/%BF%C6%B6%F7_1" TargetMode="External"/><Relationship Id="rId28" Type="http://schemas.openxmlformats.org/officeDocument/2006/relationships/hyperlink" Target="http://210.34.157.52/cgi-win/tcgif.exe?s14369g210210r20" TargetMode="External"/><Relationship Id="rId36" Type="http://schemas.openxmlformats.org/officeDocument/2006/relationships/hyperlink" Target="http://www.amazon.cn/s?ie=UTF8&amp;search-alias=books&amp;field-author=%E8%91%9B%E8%8D%A3" TargetMode="External"/><Relationship Id="rId10" Type="http://schemas.openxmlformats.org/officeDocument/2006/relationships/hyperlink" Target="http://search.dangdang.com/book/search_pub.php?category=01&amp;key2=%D5%D4%CE%B0%BE%FC&amp;order=sort_xtime_desc" TargetMode="External"/><Relationship Id="rId19" Type="http://schemas.openxmlformats.org/officeDocument/2006/relationships/hyperlink" Target="http://www.dangdang.com/author/%D3%A2%B9%FADK%B3%F6%B0%E6%C9%E7_1" TargetMode="External"/><Relationship Id="rId31" Type="http://schemas.openxmlformats.org/officeDocument/2006/relationships/hyperlink" Target="http://www.dangdang.com/author/%C1%F5%EA%CD_1" TargetMode="External"/><Relationship Id="rId4" Type="http://schemas.openxmlformats.org/officeDocument/2006/relationships/webSettings" Target="webSettings.xml"/><Relationship Id="rId9" Type="http://schemas.openxmlformats.org/officeDocument/2006/relationships/hyperlink" Target="http://www.amazon.cn/s?ie=UTF8&amp;field-author=%E9%99%88%E6%A5%A0&amp;search-alias=books" TargetMode="External"/><Relationship Id="rId14" Type="http://schemas.openxmlformats.org/officeDocument/2006/relationships/hyperlink" Target="http://search.dangdang.com/book/search_pub.php?category=01&amp;key2=%C0%EE%CA%C0%B9%FA&amp;order=sort_xtime_desc" TargetMode="External"/><Relationship Id="rId22" Type="http://schemas.openxmlformats.org/officeDocument/2006/relationships/hyperlink" Target="http://www.dangdang.com/publish/%B1%B1%BE%A9%BF%C6%D1%A7%BC%BC%CA%F5%B3%F6%B0%E6%C9%E7_1" TargetMode="External"/><Relationship Id="rId27" Type="http://schemas.openxmlformats.org/officeDocument/2006/relationships/hyperlink" Target="http://www.dushu.com/author/%e8%96%9b%e5%9d%a4/" TargetMode="External"/><Relationship Id="rId30" Type="http://schemas.openxmlformats.org/officeDocument/2006/relationships/hyperlink" Target="http://www.dangdang.com/author/%B3%C2%D1%C5%DC%E7_1" TargetMode="External"/><Relationship Id="rId35" Type="http://schemas.openxmlformats.org/officeDocument/2006/relationships/hyperlink" Target="http://www.amazon.cn/s?ie=UTF8&amp;search-alias=books&amp;field-author=%E7%8E%8B%E6%B7%AE%E6%A2%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53</Pages>
  <Words>5351</Words>
  <Characters>30502</Characters>
  <Application>Microsoft Office Word</Application>
  <DocSecurity>0</DocSecurity>
  <Lines>254</Lines>
  <Paragraphs>71</Paragraphs>
  <ScaleCrop>false</ScaleCrop>
  <Company/>
  <LinksUpToDate>false</LinksUpToDate>
  <CharactersWithSpaces>35782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2016-09-20T04:14:00Z</dcterms:created>
  <dcterms:modified xsi:type="dcterms:W3CDTF">2017-01-22T12:32:00Z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